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Cold-Weather Testing Protocols Enhancement</w:t>
      </w:r>
    </w:p>
    <w:p/>
    <w:p>
      <w:pPr>
        <w:pStyle w:val="Heading2"/>
      </w:pPr>
      <w:r>
        <w:t>Introduction</w:t>
      </w:r>
    </w:p>
    <w:p/>
    <w:p>
      <w:r>
        <w:t>As the electric vehicle industry is rapidly growing, ensuring the reliability and endurance of our EV batteries in cold weather, particularly in key ZEV markets such as Canada, is of utmost importance. This report aims to outline potential strategies for enhancing our cold-weather testing protocols by Q4 2026, to ensure our products meet the high expectations of consumers in these regions. By improving our testing protocols, we can provide a superior product that not only meets regulatory standards but also exceeds customer expectations.</w:t>
      </w:r>
    </w:p>
    <w:p/>
    <w:p>
      <w:pPr>
        <w:pStyle w:val="Heading2"/>
      </w:pPr>
      <w:r>
        <w:t>Analysis of Current Cold-Weather Testing Protocols</w:t>
      </w:r>
    </w:p>
    <w:p/>
    <w:p>
      <w:r>
        <w:t>Throughout 2025, our QA team conducted 200 unique tests under varying cold-weather conditions, focusing on battery performance. The protocols involved comprehensive testing of battery efficiency, range, and charging time. Our department collaborates with the engineering team, using advanced simulation tools to recreate cold-weather scenarios in the lab.</w:t>
      </w:r>
    </w:p>
    <w:p/>
    <w:p>
      <w:pPr>
        <w:pStyle w:val="Heading2"/>
      </w:pPr>
      <w:r>
        <w:t>Identification of Key Challenges in Cold-Weather Testing</w:t>
      </w:r>
    </w:p>
    <w:p/>
    <w:p>
      <w:r>
        <w:t>Cold-weather testing presents unique challenges. In 2025, we experienced a 15% increase in testing anomalies due to extreme cold conditions. These anomalies are often related to battery charging and discharging rates, which can significantly affect the vehicle's range and efficiency.</w:t>
      </w:r>
    </w:p>
    <w:p/>
    <w:p>
      <w:pPr>
        <w:pStyle w:val="Heading2"/>
      </w:pPr>
      <w:r>
        <w:t>1. Analysis of Current Cold-Weather Testing Protocols</w:t>
      </w:r>
    </w:p>
    <w:p/>
    <w:p>
      <w:r>
        <w:t>An examination of our recent testing procedures revealed a noteworthy trend. Elexion Automotive's integrated protocol models demonstrated an appreciable increase in winter range retention over a half-year period. Specifically, we observed a range retention improvement between 9 and 11 percent. This indicates a clear correlation between our advanced testing strategies and enhanced reliability, underscoring the potential benefits of a phased upgrade strategy for our cold-weather testing protocols.</w:t>
      </w:r>
    </w:p>
    <w:p/>
    <w:p>
      <w:pPr>
        <w:pStyle w:val="Heading2"/>
      </w:pPr>
      <w:r>
        <w:t>Strategic Recommendations for Testing Protocol Enhancements</w:t>
      </w:r>
    </w:p>
    <w:p/>
    <w:p>
      <w:r>
        <w:t>Improving our testing protocols requires a multi-faceted approach. We could consider increasing the frequency of testing under extreme conditions. Additionally, investing in more advanced simulation tools could help us gain more accurate data and insights.</w:t>
      </w:r>
    </w:p>
    <w:p/>
    <w:p>
      <w:pPr>
        <w:pStyle w:val="Heading2"/>
      </w:pPr>
      <w:r>
        <w:t>Conclusion</w:t>
      </w:r>
    </w:p>
    <w:p/>
    <w:p>
      <w:r>
        <w:t>This report highlights the necessity for continual improvement in our cold-weather testing protocols to ensure the reliability and endurance of our EV batteries in key ZEV markets. The identified challenges and strategic recommendations will serve as a roadmap for our QA team to enhance our testing procedures. The successful implementation of these strategies will help Elexion Automotive to maintain its competitive edge in the growing electric vehicle market. Further discussions and actions are needed to turn these recommendations into reality.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