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Operations Team Hiring Report 2024</w:t>
      </w:r>
    </w:p>
    <w:p/>
    <w:p>
      <w:pPr>
        <w:pStyle w:val="Heading2"/>
      </w:pPr>
      <w:r>
        <w:t>Introduction</w:t>
      </w:r>
    </w:p>
    <w:p/>
    <w:p>
      <w:r>
        <w:t>This report provides an overview of hiring within the Operations Team of Lee's Market in 2024. It highlights key recruitment trends, the distribution of new hires, and the impact of these hires on overall team performance. The information contained in this report is vital for planning future recruitment strategies and evaluating the effectiveness of our current hiring processes.</w:t>
      </w:r>
    </w:p>
    <w:p/>
    <w:p>
      <w:pPr>
        <w:pStyle w:val="Heading2"/>
      </w:pPr>
      <w:r>
        <w:t>2024 Recruitment Trends in Operations Team</w:t>
      </w:r>
    </w:p>
    <w:p/>
    <w:p>
      <w:r>
        <w:t>In 2024, the Operations team at Lee's Market saw a shift towards hiring more professionals with digital proficiency. The emphasis was on those who demonstrated a strong understanding of eCommerce and digital engagement. This trend was due to the growing importance of online shopping and the need to efficiently manage online inventory.</w:t>
      </w:r>
    </w:p>
    <w:p/>
    <w:p>
      <w:pPr>
        <w:pStyle w:val="Heading2"/>
      </w:pPr>
      <w:r>
        <w:t>Distribution of New Hires across Operations Departments</w:t>
      </w:r>
    </w:p>
    <w:p/>
    <w:p>
      <w:r>
        <w:t>The Operations team at Lee's Market consists of several departments including logistics, inventory management, and customer service. In 2024, the company focused on strengthening the logistics department due to the increase in online sales. This resulted in significant investment in warehouse automation technologies.</w:t>
      </w:r>
    </w:p>
    <w:p/>
    <w:p>
      <w:pPr>
        <w:pStyle w:val="Heading2"/>
      </w:pPr>
      <w:r>
        <w:t>Impact of 2024 Hires on Team Performance</w:t>
      </w:r>
    </w:p>
    <w:p/>
    <w:p>
      <w:r>
        <w:t>The new hires in the Operations team in 2024 played a crucial role in enhancing the team's overall performance. Specifically, the productivity of the logistics department improved by 15% thanks to the team's fresh perspectives and new skills. Additionally, the onboarding of these new employees led to a 10% reduction in operational errors.</w:t>
      </w:r>
    </w:p>
    <w:p/>
    <w:p>
      <w:pPr>
        <w:pStyle w:val="Heading2"/>
      </w:pPr>
      <w:r>
        <w:t>Conclusion</w:t>
      </w:r>
    </w:p>
    <w:p/>
    <w:p>
      <w:r>
        <w:t>In conclusion, the Operations Team's hiring in 2024 demonstrated specific patterns and had a significant impact on our overall performance. It is important to analyze and understand these trends to inform our future recruitment strategies. Recommendations based on this analysis will be shared with the HR and Operations teams. We must continue refining our hiring processes to ensure the growth and success of Lee's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