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Inventory Analysis Q4 2025 - Lee's Market</w:t>
      </w:r>
    </w:p>
    <w:p/>
    <w:p>
      <w:pPr>
        <w:pStyle w:val="Heading2"/>
      </w:pPr>
      <w:r>
        <w:t>Introduction</w:t>
      </w:r>
    </w:p>
    <w:p/>
    <w:p>
      <w:r>
        <w:t>As part of our ongoing efforts to optimize our product portfolio and inventory management, this document provides a comprehensive analysis of our SKU count for Q4 2025. The data compiled herein will enable us to better understand our product diversity and align our strategies with market demands. The information provided is crucial for our merchandising, supply chain, and inventory management teams.</w:t>
      </w:r>
    </w:p>
    <w:p/>
    <w:p>
      <w:pPr>
        <w:pStyle w:val="Heading2"/>
      </w:pPr>
      <w:r>
        <w:t>SKU Diversity Across Store Departments</w:t>
      </w:r>
    </w:p>
    <w:p/>
    <w:p>
      <w:r>
        <w:t>Lee's Market has always prioritized a diverse SKU selection in each of our departments. For instance, in Q2 2024, our Grocery department alone stocked over 8,000 unique SKUs, while the Dairy department carried around 1,500 SKUs. This broad selection is part of our commitment to offer customers a wide range of product choices to meet their diverse needs.</w:t>
      </w:r>
    </w:p>
    <w:p/>
    <w:p>
      <w:pPr>
        <w:pStyle w:val="Heading2"/>
      </w:pPr>
      <w:r>
        <w:t>Seasonal SKU Variations in Q4 2025</w:t>
      </w:r>
    </w:p>
    <w:p/>
    <w:p>
      <w:r>
        <w:t>Our SKU count varies seasonally to accommodate the changing needs of our customers. For instance, during the holiday season in Q4 2025, we increased our SKU count in the Gift and Seasonal department by 15% compared to Q3. This allowed us to offer a wider variety of holiday-themed products and gifts.</w:t>
      </w:r>
    </w:p>
    <w:p/>
    <w:p>
      <w:pPr>
        <w:pStyle w:val="Heading2"/>
      </w:pPr>
      <w:r>
        <w:t>Total Unique SKU Count for Q4 2025</w:t>
      </w:r>
    </w:p>
    <w:p/>
    <w:p>
      <w:r>
        <w:t>Keeping track of our total unique SKU count is crucial for inventory management. However, it's important to note that this metric alone doesn't provide a complete picture of our product diversity and availability. For a more comprehensive understanding, we also monitor other metrics such as SKU turnover rate and SKU sales performance.</w:t>
      </w:r>
    </w:p>
    <w:p/>
    <w:p>
      <w:pPr>
        <w:pStyle w:val="Heading2"/>
      </w:pPr>
      <w:r>
        <w:t>Conclusion</w:t>
      </w:r>
    </w:p>
    <w:p/>
    <w:p>
      <w:r>
        <w:t>The data compiled provides a clear picture of our SKU diversity and distribution throughout Q4 2025. Understanding the total unique SKU count offers insights into our inventory complexity and can aid in better inventory management. Moving forward, we should continually monitor and adjust our SKU count to match evolving customer demands and optimize our supply chain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