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30-10-2025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AIMRECH PRIVATE LIMITED (CIN: U73100MH2025PTC459357) at its meeting held on 30-10-2025,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AIMRECH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Chandan Kumar Thakur</w:t>
            </w:r>
            <w:r>
              <w:br w:type="textWrapping"/>
            </w:r>
            <w:r>
              <w:t xml:space="preserve">DIN: 11347836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Manoj Jagdish Thakur</w:t>
            </w:r>
            <w:r>
              <w:br w:type="textWrapping"/>
            </w:r>
            <w:r>
              <w:t xml:space="preserve">DIN: 11347837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SHOP NO.3 PLOTNO.97, SEC-1 SANPADA, Thane, Thane, Thane, Maharashtra, India, 400705</w:t>
      </w:r>
    </w:p>
    <w:p w14:paraId="48A97497">
      <w:r>
        <w:t xml:space="preserve">Date:  30-10-2025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AIMRECH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U73100MH2025PTC459357   </w:t>
    </w:r>
    <w:r>
      <w:rPr>
        <w:rFonts w:hint="default"/>
        <w:color w:val="0000FF"/>
      </w:rPr>
      <w:t xml:space="preserve">PAN: ABDCA9949B</w:t>
    </w:r>
    <w:r>
      <w:rPr>
        <w:color w:val="0000FF"/>
      </w:rPr>
      <w:t xml:space="preserve">   TAN: MUMA84261C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SHOP NO.3 PLOTNO.97, SEC-1 SANPADA, Thane, Thane, Thane, Maharashtra, India, 400705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aimrechdigital@gmail.com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