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15-11-2025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ALACRITYS CREATIONS PRIVATE LIMITED (CIN: U74909PN2025PTC247924) at its meeting held on 15-11-2025,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ALACRITYS CREATIONS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DIPAKKUMAR DWARKADAS LADDA</w:t>
            </w:r>
            <w:r>
              <w:br w:type="textWrapping"/>
            </w:r>
            <w:r>
              <w:t>DIN: 07317137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TRUPTI LADDA</w:t>
            </w:r>
            <w:r>
              <w:br w:type="textWrapping"/>
            </w:r>
            <w:r>
              <w:t>DIN: 11362789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49370F20">
            <w:pPr>
              <w:spacing w:after="0" w:line="240" w:lineRule="auto"/>
            </w:pPr>
          </w:p>
        </w:tc>
      </w:tr>
      <w:tr w14:paraId="4EC7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3A2AD2AD">
            <w:pPr>
              <w:spacing w:after="0" w:line="240" w:lineRule="auto"/>
            </w:pPr>
            <w:r>
              <w:t>SUSHIL SARDA</w:t>
            </w:r>
            <w:r>
              <w:br w:type="textWrapping"/>
            </w:r>
            <w:r>
              <w:t>DIN: 11362790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A4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65120AB8">
            <w:pPr>
              <w:spacing w:after="0" w:line="240" w:lineRule="auto"/>
            </w:pPr>
          </w:p>
        </w:tc>
      </w:tr>
    </w:tbl>
    <w:p w14:paraId="4B69BE9A"/>
    <w:p w14:paraId="08F9E4CB">
      <w:r>
        <w:t>Place: 171, lane 4, phase 1, Indraprastha society, Hadapsar, Pune, Pune City, Maharashtra, India, 411028</w:t>
      </w:r>
    </w:p>
    <w:p w14:paraId="48A97497">
      <w:r>
        <w:t>Date:  15-11-202</w:t>
      </w:r>
      <w:bookmarkStart w:id="0" w:name="_GoBack"/>
      <w:bookmarkEnd w:id="0"/>
      <w:r>
        <w:t>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ALACRITYS CREATIONS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U74909PN2025PTC247924   </w:t>
    </w:r>
    <w:r>
      <w:rPr>
        <w:rFonts w:hint="default"/>
        <w:color w:val="0000FF"/>
      </w:rPr>
      <w:t>PAN: ABECA0618C</w:t>
    </w:r>
    <w:r>
      <w:rPr>
        <w:color w:val="0000FF"/>
      </w:rPr>
      <w:t xml:space="preserve">   TAN: PNEA57002B</w:t>
    </w:r>
  </w:p>
  <w:p w14:paraId="3F6DE136">
    <w:pPr>
      <w:jc w:val="center"/>
      <w:rPr>
        <w:color w:val="0000FF"/>
      </w:rPr>
    </w:pPr>
    <w:r>
      <w:rPr>
        <w:color w:val="0000FF"/>
      </w:rPr>
      <w:t>171, lane 4, phase 1, Indraprastha society, Hadapsar, Pune, Pune City, Maharashtra, India, 411028</w:t>
    </w:r>
  </w:p>
  <w:p w14:paraId="1049C1D8">
    <w:pPr>
      <w:jc w:val="center"/>
      <w:rPr>
        <w:color w:val="0000FF"/>
      </w:rPr>
    </w:pPr>
    <w:r>
      <w:rPr>
        <w:color w:val="0000FF"/>
      </w:rPr>
      <w:t>Email: alacritys.design@gmail.com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49126B4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2025-11-15T14:30:32Z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