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EA2A11">
      <w:pPr>
        <w:bidi w:val="0"/>
        <w:jc w:val="center"/>
        <w:rPr>
          <w:b/>
          <w:bCs/>
        </w:rPr>
      </w:pPr>
      <w:r>
        <w:rPr>
          <w:b/>
          <w:bCs/>
        </w:rPr>
        <w:t>Board Resolution for GST Registration</w:t>
      </w:r>
    </w:p>
    <w:p w14:paraId="25846B78">
      <w:pPr>
        <w:jc w:val="both"/>
      </w:pPr>
      <w:r>
        <w:t>CERTIFIED TRUE COPY OF THE RESOLUTION PASSED AT THE MEETING OF THE BOARD OF DIRECTORS OF ALSOFIA WELLNESS PRIVATE LIMITED HELD ON 21 Dec 2025 AT 41-301A, KOTHAPETA, NEAR SULTAN MASID, Kurnool Kothapeta, Kurnool, Kurnool, Andhra Pradesh, India, 518004</w:t>
      </w:r>
    </w:p>
    <w:p w14:paraId="4C881A2C">
      <w:pPr>
        <w:jc w:val="both"/>
      </w:pPr>
      <w:r>
        <w:t xml:space="preserve">“RESOLVED THAT the Board of Directors of the Company hereby authorizes Mr. Dastagir Rasheed Chapiri, Director of the Company, to apply for </w:t>
      </w:r>
      <w:r>
        <w:rPr>
          <w:rFonts w:hint="default"/>
          <w:lang w:val="en-US"/>
        </w:rPr>
        <w:t>Bank account Account Opening</w:t>
      </w:r>
      <w:r>
        <w:t>,  on behalf of the Company .</w:t>
      </w:r>
    </w:p>
    <w:p w14:paraId="53CCD4EE">
      <w:pPr>
        <w:jc w:val="both"/>
      </w:pPr>
      <w:r>
        <w:t xml:space="preserve">RESOLVED FURTHER THAT Mr. Dastagir Rasheed Chapiri, Director/Authorized Signatory, be and is hereby authorized to sign and submit necessary applications, documents, forms, information, returns, and to represent the Company before </w:t>
      </w:r>
      <w:r>
        <w:rPr>
          <w:rFonts w:hint="default"/>
          <w:lang w:val="en-US"/>
        </w:rPr>
        <w:t>Bank</w:t>
      </w:r>
      <w:r>
        <w:t xml:space="preserve"> authorities in connection with </w:t>
      </w:r>
      <w:r>
        <w:rPr>
          <w:rFonts w:hint="default"/>
          <w:lang w:val="en-US"/>
        </w:rPr>
        <w:t xml:space="preserve">Bank Account Opening </w:t>
      </w:r>
      <w:r>
        <w:t xml:space="preserve"> and related compliances.</w:t>
      </w:r>
    </w:p>
    <w:p w14:paraId="5D3D60EF">
      <w:pPr>
        <w:jc w:val="both"/>
      </w:pPr>
      <w:bookmarkStart w:id="0" w:name="_GoBack"/>
      <w:bookmarkEnd w:id="0"/>
      <w:r>
        <w:t>RESOLVED FURTHER THAT a certified copy of this resolution be given to the concerned authorities as may be required.”</w:t>
      </w:r>
    </w:p>
    <w:tbl>
      <w:tblPr>
        <w:tblStyle w:val="35"/>
        <w:tblpPr w:leftFromText="180" w:rightFromText="180" w:vertAnchor="text" w:horzAnchor="page" w:tblpX="1906" w:tblpY="49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38"/>
        <w:gridCol w:w="4418"/>
      </w:tblGrid>
      <w:tr w14:paraId="6B197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8" w:type="dxa"/>
          </w:tcPr>
          <w:p w14:paraId="36558943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418" w:type="dxa"/>
          </w:tcPr>
          <w:p w14:paraId="761FF7BC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6FD31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8" w:type="dxa"/>
          </w:tcPr>
          <w:p w14:paraId="5BF23A9A">
            <w:pPr>
              <w:spacing w:after="0" w:line="240" w:lineRule="auto"/>
            </w:pPr>
          </w:p>
        </w:tc>
        <w:tc>
          <w:tcPr>
            <w:tcW w:w="4418" w:type="dxa"/>
          </w:tcPr>
          <w:p w14:paraId="4F60AFFD">
            <w:pPr>
              <w:spacing w:after="0" w:line="240" w:lineRule="auto"/>
            </w:pPr>
          </w:p>
        </w:tc>
      </w:tr>
      <w:tr w14:paraId="153C5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8" w:type="dxa"/>
          </w:tcPr>
          <w:p w14:paraId="2234F11F"/>
          <w:p w14:paraId="1F92EF16">
            <w:r>
              <w:t>Dastagir Rasheed Chapiri</w:t>
            </w:r>
          </w:p>
          <w:p w14:paraId="2DA76BA1">
            <w:r>
              <w:t>DIN: 09031148</w:t>
            </w:r>
          </w:p>
          <w:p w14:paraId="4E70627C">
            <w:r>
              <w:t>____________________</w:t>
            </w:r>
          </w:p>
        </w:tc>
        <w:tc>
          <w:tcPr>
            <w:tcW w:w="4418" w:type="dxa"/>
          </w:tcPr>
          <w:p w14:paraId="7634CD92"/>
          <w:p w14:paraId="596F5705">
            <w:r>
              <w:t>Sobia Dasthagir Chapiri</w:t>
            </w:r>
          </w:p>
          <w:p w14:paraId="291E8220">
            <w:r>
              <w:t>DIN: 11253162</w:t>
            </w:r>
          </w:p>
          <w:p w14:paraId="0324F043">
            <w:r>
              <w:t>____________________</w:t>
            </w:r>
          </w:p>
        </w:tc>
      </w:tr>
      <w:tr w14:paraId="69056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8" w:type="dxa"/>
          </w:tcPr>
          <w:p w14:paraId="2E25AE1E">
            <w:pPr>
              <w:spacing w:after="0" w:line="240" w:lineRule="auto"/>
            </w:pPr>
          </w:p>
        </w:tc>
        <w:tc>
          <w:tcPr>
            <w:tcW w:w="4418" w:type="dxa"/>
          </w:tcPr>
          <w:p w14:paraId="43FFA9B1">
            <w:pPr>
              <w:spacing w:after="0" w:line="240" w:lineRule="auto"/>
            </w:pPr>
          </w:p>
        </w:tc>
      </w:tr>
    </w:tbl>
    <w:p w14:paraId="34613804">
      <w:r>
        <w:t>For ALSOFIA WELLNESS PRIVATE LIMITED</w:t>
      </w:r>
    </w:p>
    <w:p w14:paraId="4B69BE9A"/>
    <w:p w14:paraId="08F9E4CB">
      <w:r>
        <w:t>Place: 41-301A, KOTHAPETA, NEAR SULTAN MASID, Kurnool Kothapeta, Kurnool, Kurnool, Andhra Pradesh, India, 518004</w:t>
      </w:r>
    </w:p>
    <w:p w14:paraId="48A97497">
      <w:r>
        <w:t>Date:  21 Dec 2025</w:t>
      </w:r>
    </w:p>
    <w:p w14:paraId="2C20BA9E"/>
    <w:sectPr>
      <w:headerReference r:id="rId5" w:type="default"/>
      <w:footerReference r:id="rId6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EFB811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t>ALSOFIA WELLNESS PRIVATE LIMITED</w:t>
    </w:r>
  </w:p>
  <w:p w14:paraId="5270E5A5">
    <w:pPr>
      <w:jc w:val="center"/>
      <w:rPr>
        <w:color w:val="0000FF"/>
        <w:highlight w:val="none"/>
      </w:rPr>
    </w:pPr>
    <w:r>
      <w:t>CIN: U47721AP2025PTC122581    PAN: -    TAN: -</w:t>
    </w:r>
  </w:p>
  <w:p w14:paraId="67DEED60">
    <w:pPr>
      <w:jc w:val="center"/>
      <w:rPr>
        <w:color w:val="0000FF"/>
        <w:highlight w:val="none"/>
      </w:rPr>
    </w:pPr>
    <w:r>
      <w:t>41-301A, KOTHAPETA, NEAR SULTAN MASID, Kurnool Kothapeta, Kurnool, Kurnool, Andhra Pradesh, India, 518004</w:t>
    </w:r>
  </w:p>
  <w:p w14:paraId="768B8AEE">
    <w:pPr>
      <w:jc w:val="center"/>
      <w:rPr>
        <w:color w:val="0000FF"/>
        <w:highlight w:val="none"/>
      </w:rPr>
    </w:pPr>
    <w:r>
      <w:t>Email: -</w:t>
    </w:r>
  </w:p>
  <w:p w14:paraId="4AD3CEB7">
    <w:pPr>
      <w:pBdr>
        <w:bottom w:val="single" w:color="9AA7C0" w:sz="6" w:space="1"/>
      </w:pBdr>
    </w:pPr>
  </w:p>
  <w:p w14:paraId="270552D5">
    <w:pPr>
      <w:pStyle w:val="1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B078E1"/>
    <w:rsid w:val="20B62576"/>
    <w:rsid w:val="36576CB4"/>
    <w:rsid w:val="37EC49DA"/>
    <w:rsid w:val="391B358A"/>
    <w:rsid w:val="3A674109"/>
    <w:rsid w:val="479E34E7"/>
    <w:rsid w:val="66007D67"/>
    <w:rsid w:val="667F048D"/>
    <w:rsid w:val="66973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2025-12-22T10:37:55Z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4FD52EB549EA4405AF38ADBC95716B27_13</vt:lpwstr>
  </property>
</Properties>
</file>