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ALVORA WATER PRIVATE LIMITED , having CIN: U36000MH2025PTC460359,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