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27-11-2025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ALVORA WATER PRIVATE LIMITED (CIN: U36000MH2025PTC460359) at its meeting held on 27-11-2025,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ALVORA WATER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SHAIKH SAMIUDDIN SHAIKH RAFIUDDIN</w:t>
            </w:r>
            <w:r>
              <w:br w:type="textWrapping"/>
            </w:r>
            <w:r>
              <w:t xml:space="preserve">DIN: 11370148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Anshul Singh</w:t>
            </w:r>
            <w:r>
              <w:br w:type="textWrapping"/>
            </w:r>
            <w:r>
              <w:t xml:space="preserve">DIN: 11370149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Anchal Singh</w:t>
            </w:r>
            <w:r>
              <w:br w:type="textWrapping"/>
            </w:r>
            <w:r>
              <w:t xml:space="preserve">DIN: 11370150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8th Flr S-11, 1171, 1172, SOLITAIRE CORPORATE PK, Chakala Midc, Mumbai, Mumbai, Maharashtra, India, 400093</w:t>
      </w:r>
    </w:p>
    <w:p w14:paraId="48A97497">
      <w:r>
        <w:t xml:space="preserve">Date:  27-11-2025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ALVORA WATER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U36000MH2025PTC460359   </w:t>
    </w:r>
    <w:r>
      <w:rPr>
        <w:rFonts w:hint="default"/>
        <w:color w:val="0000FF"/>
      </w:rPr>
      <w:t xml:space="preserve">PAN: ABECA0993N</w:t>
    </w:r>
    <w:r>
      <w:rPr>
        <w:color w:val="0000FF"/>
      </w:rPr>
      <w:t xml:space="preserve">   TAN: MUMA84500D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8th Flr S-11, 1171, 1172, SOLITAIRE CORPORATE PK, Chakala Midc, Mumbai, Mumbai, Maharashtra, India, 400093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alvorawater@gmail.com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