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B4A16B"/>
    <w:sectPr>
      <w:headerReference r:id="rId5" w:type="default"/>
      <w:footerReference r:id="rId6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5A6163">
    <w:pPr>
      <w:pStyle w:val="1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B77C3A">
    <w:pPr>
      <w:jc w:val="center"/>
      <w:rPr>
        <w:color w:val="0000FF"/>
        <w:highlight w:val="none"/>
      </w:rPr>
    </w:pPr>
    <w:r>
      <w:rPr>
        <w:b/>
        <w:color w:val="0000FF"/>
        <w:sz w:val="28"/>
        <w:highlight w:val="none"/>
      </w:rPr>
      <w:t xml:space="preserve">APEXPEAK ADVISORY SERVICES PRIVATE LIMITED</w:t>
    </w:r>
  </w:p>
  <w:p w14:paraId="5270E5A5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CIN: U74900KA2025PTC211950    </w:t>
    </w:r>
    <w:r>
      <w:rPr>
        <w:rFonts w:hint="default"/>
        <w:color w:val="0000FF"/>
        <w:highlight w:val="none"/>
      </w:rPr>
      <w:t xml:space="preserve">PAN: -</w:t>
    </w:r>
    <w:bookmarkStart w:id="0" w:name="_GoBack"/>
    <w:bookmarkEnd w:id="0"/>
    <w:r>
      <w:rPr>
        <w:color w:val="0000FF"/>
        <w:highlight w:val="none"/>
      </w:rPr>
      <w:t xml:space="preserve">    TAN: -</w:t>
    </w:r>
  </w:p>
  <w:p w14:paraId="67DEED60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Flat No. H701 &amp; 7th Floor, H Blk Gopalan Olympia, Kumbalagodu, Bangalore, Bangalore South, Karnataka, India, 560074</w:t>
    </w:r>
  </w:p>
  <w:p w14:paraId="768B8AEE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Email: chethan@apexpeak.co.in</w:t>
    </w:r>
  </w:p>
  <w:p w14:paraId="4AD3CEB7">
    <w:pPr>
      <w:pBdr>
        <w:bottom w:val="single" w:color="9AA7C0" w:sz="6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8A3979"/>
    <w:rsid w:val="27265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2025-10-18T09:42:47Z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3FC056015EB648FE955234A31F08D8C4_13</vt:lpwstr>
  </property>
</Properties>
</file>