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20-12-2025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APEXPEAK ADVISORY SERVICES PRIVATE LIMITED (CIN: U74900KA2025PTC211950) at its meeting held on 20-12-2025,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APEXPEAK ADVISORY SERVICES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Balasubramanian Nagaraj</w:t>
            </w:r>
            <w:r>
              <w:br w:type="textWrapping"/>
            </w:r>
            <w:r>
              <w:t xml:space="preserve">DIN: 11415853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Chethana Belure</w:t>
            </w:r>
            <w:r>
              <w:br w:type="textWrapping"/>
            </w:r>
            <w:r>
              <w:t xml:space="preserve">DIN: 11415855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Flat No. H701 &amp; 7th Floor, H Blk Gopalan Olympia, Kumbalagodu, Bangalore, Bangalore South, Karnataka, India, 560074</w:t>
      </w:r>
    </w:p>
    <w:p w14:paraId="48A97497">
      <w:r>
        <w:t xml:space="preserve">Date:  20-12-2025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APEXPEAK ADVISORY SERVICES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U74900KA2025PTC211950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Flat No. H701 &amp; 7th Floor, H Blk Gopalan Olympia, Kumbalagodu, Bangalore, Bangalore South, Karnataka, India, 560074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chethan@apexpeak.co.in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