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Archi Sahni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11353659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Agrawal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11353660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ARVISH TECHNOLOGIES &amp;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U85499MP2025PTC079731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107 TIRUPATI PALACE, NIPANIYA, INDORE, Vijay Nagar, Indore, Indore, Madhya Pradesh, India, 452010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ARVISH TECHNOLOGIES &amp;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U85499MP2025PTC079731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107 TIRUPATI PALACE, NIPANIYA, INDORE, Vijay Nagar, Indore, Indore, Madhya Pradesh, India, 452010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Archi Sahni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Archi Sahni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