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23-12-2025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AUTIGON TECHNOLOGIES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25 Panchkula III Block B, Chhapraula, Chhaprola, Ghaziabad, Chhprola, Uttar Pradesh, India, 201009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23-12-2025, we hereby give our consent to act as the First Statutory Auditor of AUTIGON TECHNOLOGIES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Swati Garg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424192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