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AUTIGON TECHNOLOGIES PRIVATE LIMITED (CIN: U62011UP2025PTC237571) at its meeting held on 23-12-2025,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AUTIGON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Deepak Sharma</w:t>
            </w:r>
            <w:r>
              <w:br w:type="textWrapping"/>
            </w:r>
            <w:r>
              <w:t xml:space="preserve">DIN: 11409232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Aparna Tiwari</w:t>
            </w:r>
            <w:r>
              <w:br w:type="textWrapping"/>
            </w:r>
            <w:r>
              <w:t xml:space="preserve">DIN: 11409233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25 Panchkula III Block B, Chhapraula, Chhaprola, Ghaziabad, Chhprola, Uttar Pradesh, India, 201009</w:t>
      </w:r>
    </w:p>
    <w:p w14:paraId="48A97497">
      <w:r>
        <w:t xml:space="preserve">Date:  23-12-2025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AUTIGON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U62011UP2025PTC237571   </w:t>
    </w:r>
    <w:r>
      <w:rPr>
        <w:rFonts w:hint="default"/>
        <w:color w:val="0000FF"/>
      </w:rPr>
      <w:t xml:space="preserve">PAN: ABECA2500P</w:t>
    </w:r>
    <w:r>
      <w:rPr>
        <w:color w:val="0000FF"/>
      </w:rPr>
      <w:t xml:space="preserve">   TAN: LKNA23257D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25 Panchkula III Block B, Chhapraula, Chhaprola, Ghaziabad, Chhprola, Uttar Pradesh, India, 201009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deepak@autigon.com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