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BABAWRAP FOOD AGENCIES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U10799WB2025PTC284831    </w:t>
    </w:r>
    <w:r>
      <w:rPr>
        <w:rFonts w:hint="default"/>
        <w:color w:val="0000FF"/>
        <w:highlight w:val="none"/>
      </w:rPr>
      <w:t xml:space="preserve">PAN: AAOCB1888N</w:t>
    </w:r>
    <w:bookmarkStart w:id="0" w:name="_GoBack"/>
    <w:bookmarkEnd w:id="0"/>
    <w:r>
      <w:rPr>
        <w:color w:val="0000FF"/>
        <w:highlight w:val="none"/>
      </w:rPr>
      <w:t xml:space="preserve">    TAN: CALB28995B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A4TH-FR FL-D/410/11 KABI, BHARAT CHANDRA LP-37/19/1, Dumdum, Kolkata, Kolkata, West Bengal, India, 700028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babawrapfoodagencies@gmail.com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