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BANSAL STRATEDGE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D-302 PLOT NO.46, SECTOR 30A Silicon Tower, Thane, Thane, Thane, Maharashtra, India, 400705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17-04-2026, we hereby give our consent to act as the First Statutory Auditor of BANSAL STRATEDGE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