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w:t>
      </w:r>
      <w:r>
        <w:rPr>
          <w:rFonts w:hint="default"/>
          <w:lang w:val="en-US"/>
        </w:rPr>
        <w:t>1</w:t>
      </w:r>
      <w:r>
        <w:t>-01-2026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BILVA LIFESTYLE PRIVATE LIMITED ON 2</w:t>
      </w:r>
      <w:r>
        <w:rPr>
          <w:rFonts w:hint="default"/>
          <w:lang w:val="en-US"/>
        </w:rPr>
        <w:t>1</w:t>
      </w:r>
      <w:r>
        <w:t>-01-2026 AT K-1005 10th Floor Tower K, Ajnara Homes GH 3 Sec 16B, Bisrakh, Gautam Buddha Nagar, Bishrakh, Uttar Pradesh, India, 201306</w:t>
      </w:r>
    </w:p>
    <w:p w14:paraId="6F93249C">
      <w:bookmarkStart w:id="0" w:name="_GoBack"/>
      <w:bookmarkEnd w:id="0"/>
    </w:p>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CellMar>
            <w:top w:w="0" w:type="dxa"/>
            <w:left w:w="108" w:type="dxa"/>
            <w:bottom w:w="0" w:type="dxa"/>
            <w:right w:w="108" w:type="dxa"/>
          </w:tblCellMar>
        </w:tblPrEx>
        <w:tc>
          <w:tcPr>
            <w:tcW w:w="4968" w:type="dxa"/>
          </w:tcPr>
          <w:p w14:paraId="352275D0">
            <w:pPr>
              <w:spacing w:after="0" w:line="240" w:lineRule="auto"/>
            </w:pP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Daljit Singh</w:t>
            </w:r>
            <w:r>
              <w:br w:type="textWrapping"/>
            </w:r>
            <w:r>
              <w:t>DIN: 07347236</w:t>
            </w:r>
            <w:r>
              <w:br w:type="textWrapping"/>
            </w:r>
            <w:r>
              <w:br w:type="textWrapping"/>
            </w:r>
            <w:r>
              <w:t>____________________</w:t>
            </w:r>
          </w:p>
        </w:tc>
        <w:tc>
          <w:tcPr>
            <w:tcW w:w="4968" w:type="dxa"/>
          </w:tcPr>
          <w:p w14:paraId="587FF591">
            <w:pPr>
              <w:spacing w:after="0" w:line="240" w:lineRule="auto"/>
            </w:pPr>
            <w:r>
              <w:t>Niti Garg</w:t>
            </w:r>
            <w:r>
              <w:br w:type="textWrapping"/>
            </w:r>
            <w:r>
              <w:t>DIN: 11450540</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BILVA LIFESTYLE PRIVATE LIMITED</w:t>
    </w:r>
  </w:p>
  <w:p w14:paraId="429AF203">
    <w:pPr>
      <w:jc w:val="center"/>
      <w:rPr>
        <w:color w:val="0000FF"/>
      </w:rPr>
    </w:pPr>
    <w:r>
      <w:rPr>
        <w:color w:val="0000FF"/>
      </w:rPr>
      <w:t xml:space="preserve">CIN: U85491UP2025PTC239719    </w:t>
    </w:r>
    <w:r>
      <w:rPr>
        <w:rFonts w:hint="default"/>
        <w:color w:val="0000FF"/>
      </w:rPr>
      <w:t>PAN: AAOCB2584P</w:t>
    </w:r>
    <w:r>
      <w:rPr>
        <w:color w:val="0000FF"/>
      </w:rPr>
      <w:t xml:space="preserve">    TAN: MRTB09838D</w:t>
    </w:r>
  </w:p>
  <w:p w14:paraId="6A6DBB96">
    <w:pPr>
      <w:jc w:val="center"/>
      <w:rPr>
        <w:color w:val="0000FF"/>
      </w:rPr>
    </w:pPr>
    <w:r>
      <w:rPr>
        <w:color w:val="0000FF"/>
      </w:rPr>
      <w:t>K-1005 10th Floor Tower K, Ajnara Homes GH 3 Sec 16B, Bisrakh, Gautam Buddha Nagar, Bishrakh, Uttar Pradesh, India, 201306</w:t>
    </w:r>
  </w:p>
  <w:p w14:paraId="569D6634">
    <w:pPr>
      <w:jc w:val="center"/>
      <w:rPr>
        <w:color w:val="0000FF"/>
      </w:rPr>
    </w:pPr>
    <w:r>
      <w:rPr>
        <w:color w:val="0000FF"/>
      </w:rPr>
      <w:t>Email: Bilvalifestyle@gmail.com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45822470"/>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2026-01-28T06:20:01Z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