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BLUNTWINS CONSULTING PRIVATE LIMITED (CIN: U70200HR2025PTC139536) at its meeting held on 12-01-2026,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BLUNTWINS CONSULTING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Rahul Aggarwal</w:t>
            </w:r>
            <w:r>
              <w:br w:type="textWrapping"/>
            </w:r>
            <w:r>
              <w:t xml:space="preserve">DIN: 11440778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Nikhil Jha</w:t>
            </w:r>
            <w:r>
              <w:br w:type="textWrapping"/>
            </w:r>
            <w:r>
              <w:t xml:space="preserve">DIN: 11440779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HOUSE NO 1581 SECTOR- 23A, Faridabad Sector 22, Faridabad, Faridabad, Haryana, India, 121005</w:t>
      </w:r>
    </w:p>
    <w:p w14:paraId="48A97497">
      <w:r>
        <w:t xml:space="preserve">Date:  12-01-2026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BLUNTWINS CONSULTING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U70200HR2025PTC139536   </w:t>
    </w:r>
    <w:r>
      <w:rPr>
        <w:rFonts w:hint="default"/>
        <w:color w:val="0000FF"/>
      </w:rPr>
      <w:t xml:space="preserve">PAN: AAOCB2347N</w:t>
    </w:r>
    <w:r>
      <w:rPr>
        <w:color w:val="0000FF"/>
      </w:rPr>
      <w:t xml:space="preserve">   TAN: DELB31532E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HOUSE NO 1581 SECTOR- 23A, Faridabad Sector 22, Faridabad, Faridabad, Haryana, India, 121005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maverickco.info@gmail.com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