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CANDELARE BUILDCON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U41001PN2025PTC248594    </w:t>
    </w:r>
    <w:r>
      <w:rPr>
        <w:rFonts w:hint="default"/>
        <w:color w:val="0000FF"/>
        <w:highlight w:val="none"/>
      </w:rPr>
      <w:t xml:space="preserve">PAN: AANCC2830J</w:t>
    </w:r>
    <w:bookmarkStart w:id="0" w:name="_GoBack"/>
    <w:bookmarkEnd w:id="0"/>
    <w:r>
      <w:rPr>
        <w:color w:val="0000FF"/>
        <w:highlight w:val="none"/>
      </w:rPr>
      <w:t xml:space="preserve">    TAN: NSKC05351D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OMKAR COLONY GALI NO.3, C/O SHRI GAIKWAD GANPAT, Hadapsar, Pune, Pune City, Maharashtra, India, 411028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candelarebuildcon@gmail.com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