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CLEANOVA CARE PRIVATE LIMITED HELD ON 25 Mar 2026 AT B-202, Standard Batteries, CHS LTD, 97A/26 Chinchavl, Malad East, Mumbai, Malad East, Maharashtra, India, 400097.</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DILIP SHIVRAM BADEKAR (DIN: 11539596), Director, and AJINKYA DILIP BADEKAR (DIN: 11539597),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DILIP SHIVRAM BADEKAR (DIN: 11539596),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CLEANOVA CARE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DILIP SHIVRAM BADEKAR</w:t>
            </w:r>
            <w:r>
              <w:br w:type="textWrapping"/>
            </w:r>
            <w:r>
              <w:t xml:space="preserve">DIN: 11539596</w:t>
            </w:r>
            <w:r>
              <w:br w:type="textWrapping"/>
            </w:r>
            <w:r>
              <w:br w:type="textWrapping"/>
            </w:r>
            <w:r>
              <w:t>____________________</w:t>
            </w:r>
          </w:p>
        </w:tc>
        <w:tc>
          <w:tcPr>
            <w:tcW w:w="4968" w:type="dxa"/>
          </w:tcPr>
          <w:p w14:paraId="587FF591">
            <w:pPr>
              <w:spacing w:after="0" w:line="240" w:lineRule="auto"/>
            </w:pPr>
            <w:r>
              <w:t xml:space="preserve">AJINKYA DILIP BADEKAR</w:t>
            </w:r>
            <w:r>
              <w:br w:type="textWrapping"/>
            </w:r>
            <w:r>
              <w:t xml:space="preserve">DIN: 11539597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B-202, Standard Batteries, CHS LTD, 97A/26 Chinchavl, Malad East, Mumbai, Malad East, Maharashtra, India, 400097</w:t>
      </w:r>
    </w:p>
    <w:p w14:paraId="603E26C8">
      <w:pPr>
        <w:rPr>
          <w:rFonts w:hint="default"/>
        </w:rPr>
      </w:pPr>
      <w:r>
        <w:rPr>
          <w:rFonts w:hint="default"/>
        </w:rPr>
        <w:t xml:space="preserve">Date:  25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CLEANOVA CARE PRIVATE LIMITED</w:t>
    </w:r>
  </w:p>
  <w:p w14:paraId="5270E5A5">
    <w:pPr>
      <w:jc w:val="center"/>
      <w:rPr>
        <w:color w:val="0000FF"/>
        <w:highlight w:val="none"/>
      </w:rPr>
    </w:pPr>
    <w:r>
      <w:rPr>
        <w:color w:val="0000FF"/>
        <w:highlight w:val="none"/>
      </w:rPr>
      <w:t xml:space="preserve">CIN: U46909MH2026PTC468097    </w:t>
    </w:r>
    <w:r>
      <w:rPr>
        <w:rFonts w:hint="default"/>
        <w:color w:val="0000FF"/>
        <w:highlight w:val="none"/>
      </w:rPr>
      <w:t xml:space="preserve">PAN: AANCC5409K</w:t>
    </w:r>
    <w:r>
      <w:rPr>
        <w:color w:val="0000FF"/>
        <w:highlight w:val="none"/>
      </w:rPr>
      <w:t xml:space="preserve">    TAN: MUMC33952C</w:t>
    </w:r>
  </w:p>
  <w:p w14:paraId="67DEED60">
    <w:pPr>
      <w:jc w:val="center"/>
      <w:rPr>
        <w:color w:val="0000FF"/>
        <w:highlight w:val="none"/>
      </w:rPr>
    </w:pPr>
    <w:r>
      <w:rPr>
        <w:color w:val="0000FF"/>
        <w:highlight w:val="none"/>
      </w:rPr>
      <w:t xml:space="preserve">B-202, Standard Batteries, CHS LTD, 97A/26 Chinchavl, Malad East, Mumbai, Malad East, Maharashtra, India, 400097</w:t>
    </w:r>
  </w:p>
  <w:p w14:paraId="768B8AEE">
    <w:pPr>
      <w:jc w:val="center"/>
      <w:rPr>
        <w:color w:val="0000FF"/>
        <w:highlight w:val="none"/>
      </w:rPr>
    </w:pPr>
    <w:r>
      <w:rPr>
        <w:color w:val="0000FF"/>
        <w:highlight w:val="none"/>
      </w:rPr>
      <w:t xml:space="preserve">Email: cleanovacare9262@gmail.com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