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CLEVVERS BUSINESS SERVICES (OPC) PRIVATE LIMITED HELD ON 07 Apr 2026 AT A-302, NSG Royale One, Appartment Vishal Nagar, Sangavi, Pune, Pune City, Maharashtra, India, 411027</w:t>
      </w:r>
    </w:p>
    <w:p w14:paraId="4C881A2C">
      <w:pPr>
        <w:jc w:val="both"/>
      </w:pPr>
      <w:r>
        <w:t>“RESOLVED THAT the Board of Directors of the Company hereby authorizes Mr. SHASHANK SHEKHAR SRIVASTAVA, Director of the Company, to apply for registration under the Goods and Services Tax Act, 2017 in the name and on behalf of the Company and to obtain GSTIN (Goods and Services Tax Identification Number).</w:t>
      </w:r>
    </w:p>
    <w:p w14:paraId="53CCD4EE">
      <w:pPr>
        <w:jc w:val="both"/>
      </w:pPr>
      <w:r>
        <w:t>RESOLVED FURTHER THAT  SHASHANK SHEKHAR SRIVASTAVA,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SHASHANK SHEKHAR SRIVASTAVA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SHASHANK SHEKHAR SRIVASTAVA</w:t>
            </w:r>
          </w:p>
          <w:p>
            <w:r>
              <w:t>DIN: 09390269</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CLEVVERS BUSINESS SERVICES (OPC) PRIVATE LIMITED</w:t>
      </w:r>
    </w:p>
    <w:p w14:paraId="4B69BE9A"/>
    <w:p w14:paraId="08F9E4CB">
      <w:r>
        <w:t>Place: A-302, NSG Royale One, Appartment Vishal Nagar, Sangavi, Pune, Pune City, Maharashtra, India, 411027</w:t>
      </w:r>
    </w:p>
    <w:p w14:paraId="48A97497">
      <w:r>
        <w:t>Date:  07 Apr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CLEVVERS BUSINESS SERVICES (OPC) PRIVATE LIMITED</w:t>
    </w:r>
  </w:p>
  <w:p w14:paraId="5270E5A5">
    <w:pPr>
      <w:jc w:val="center"/>
      <w:rPr>
        <w:color w:val="0000FF"/>
        <w:highlight w:val="none"/>
      </w:rPr>
    </w:pPr>
    <w:r>
      <w:t>CIN: U74909PN2026OPC253145    PAN: AANCC6414C    TAN: PNEC22238G</w:t>
    </w:r>
  </w:p>
  <w:p w14:paraId="67DEED60">
    <w:pPr>
      <w:jc w:val="center"/>
      <w:rPr>
        <w:color w:val="0000FF"/>
        <w:highlight w:val="none"/>
      </w:rPr>
    </w:pPr>
    <w:r>
      <w:t>A-302, NSG Royale One, Appartment Vishal Nagar, Sangavi, Pune, Pune City, Maharashtra, India, 411027</w:t>
    </w:r>
  </w:p>
  <w:p w14:paraId="768B8AEE">
    <w:pPr>
      <w:jc w:val="center"/>
      <w:rPr>
        <w:color w:val="0000FF"/>
        <w:highlight w:val="none"/>
      </w:rPr>
    </w:pPr>
    <w:r>
      <w:t>Email: clevvers.com@gmail.com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