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DAYVISA IMMIGRATION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U74909DL2025PTC459141    </w:t>
    </w:r>
    <w:r>
      <w:rPr>
        <w:rFonts w:hint="default"/>
        <w:color w:val="0000FF"/>
        <w:highlight w:val="none"/>
      </w:rPr>
      <w:t xml:space="preserve">PAN: AAMCD2267P</w:t>
    </w:r>
    <w:bookmarkStart w:id="0" w:name="_GoBack"/>
    <w:bookmarkEnd w:id="0"/>
    <w:r>
      <w:rPr>
        <w:color w:val="0000FF"/>
        <w:highlight w:val="none"/>
      </w:rPr>
      <w:t xml:space="preserve">    TAN: DELD33590E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400-A, 4th Floor, 12 Ajit, Singh House, Yusuf Sarai, Green Park, South West Delhi, New Delhi, Delhi, India, 110016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vikasjigupta9@gmail.com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