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DESAL WELLNESS PRIVATE LIMITED , having CIN: U20236RJ2026PTC111498,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