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DHINALI AGROECOO ENTERPRISE PRIVATE LIMITED , having CIN: U01611UT2024PTC016858,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