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MITESHKUMAR VINODBHAI BAROT</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11365010</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MAMTABEN MITESHKUMAR BAROT</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11365011</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DMV DIGITAL NETWORK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U73100GJ2025PTC169168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B-103 DEVNANDAN DESIRE, OPP.ENG COLLEGE, NR AUDA, Kabir Chowk, Ahmedabad, Ahmadabad City, Gujarat, India, 380005</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DMV DIGITAL NETWORK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U73100GJ2025PTC169168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B-103 DEVNANDAN DESIRE, OPP.ENG COLLEGE, NR AUDA, Kabir Chowk, Ahmedabad, Ahmadabad City, Gujarat, India, 380005</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MITESHKUMAR VINODBHAI BAROT</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501 To 1000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MITESHKUMAR VINODBHAI BAROT</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501 To 1000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