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EDUPLUSEAI INNOVATIVE LEARNING PRIVATE LIMITED HELD ON 31 Dec 2025 AT Telangana, India, 500083.</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16C598D7">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Karthik Goud Survi (DIN: 11347846), Director, and Bowan Goud Survi (DIN: 11347847), Director of the Company, be and are hereby authorised to sign the </w:t>
      </w:r>
      <w:bookmarkStart w:id="0" w:name="_GoBack"/>
      <w:bookmarkEnd w:id="0"/>
      <w:r>
        <w:rPr>
          <w:rFonts w:hint="default" w:ascii="Times New Roman" w:hAnsi="Times New Roman" w:cs="Times New Roman"/>
          <w:sz w:val="20"/>
          <w:szCs w:val="20"/>
        </w:rPr>
        <w:t>share certificates on behalf of the Company, and that the same be issued to the respective shareholders within the prescribed time.</w:t>
      </w:r>
    </w:p>
    <w:p w14:paraId="6530CD05">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Karthik Goud Survi (DIN: 11347846), Director of the Company, be and is hereby authorised to make necessary entries in the Register of Members and other statutory registers, and to do all such acts, deeds and things as may be necessary to give effect to this resolution.</w:t>
      </w:r>
    </w:p>
    <w:p w14:paraId="7E20976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EDUPLUSEAI INNOVATIVE LEARNING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Karthik Goud Survi</w:t>
            </w:r>
            <w:r>
              <w:br w:type="textWrapping"/>
            </w:r>
            <w:r>
              <w:t xml:space="preserve">DIN: 11347846</w:t>
            </w:r>
            <w:r>
              <w:br w:type="textWrapping"/>
            </w:r>
            <w:r>
              <w:br w:type="textWrapping"/>
            </w:r>
            <w:r>
              <w:t>____________________</w:t>
            </w:r>
          </w:p>
        </w:tc>
        <w:tc>
          <w:tcPr>
            <w:tcW w:w="4968" w:type="dxa"/>
          </w:tcPr>
          <w:p w14:paraId="587FF591">
            <w:pPr>
              <w:spacing w:after="0" w:line="240" w:lineRule="auto"/>
            </w:pPr>
            <w:r>
              <w:t xml:space="preserve">Bowan Goud Survi</w:t>
            </w:r>
            <w:r>
              <w:br w:type="textWrapping"/>
            </w:r>
            <w:r>
              <w:t xml:space="preserve">DIN: 11347847</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Telangana, India, 500083</w:t>
      </w:r>
    </w:p>
    <w:p w14:paraId="603E26C8">
      <w:pPr>
        <w:rPr>
          <w:rFonts w:hint="default"/>
        </w:rPr>
      </w:pPr>
      <w:r>
        <w:rPr>
          <w:rFonts w:hint="default"/>
        </w:rPr>
        <w:t xml:space="preserve">Date:  31 Dec 2025</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EDUPLUSEAI INNOVATIVE LEARNING PRIVATE LIMITED</w:t>
    </w:r>
  </w:p>
  <w:p w14:paraId="5270E5A5">
    <w:pPr>
      <w:jc w:val="center"/>
      <w:rPr>
        <w:color w:val="0000FF"/>
        <w:highlight w:val="none"/>
      </w:rPr>
    </w:pPr>
    <w:r>
      <w:rPr>
        <w:color w:val="0000FF"/>
        <w:highlight w:val="none"/>
      </w:rPr>
      <w:t xml:space="preserve">CIN: U85500TS2025PTC205331    </w:t>
    </w:r>
    <w:r>
      <w:rPr>
        <w:rFonts w:hint="default"/>
        <w:color w:val="0000FF"/>
        <w:highlight w:val="none"/>
      </w:rPr>
      <w:t xml:space="preserve">PAN: AAJCE2270L</w:t>
    </w:r>
    <w:r>
      <w:rPr>
        <w:color w:val="0000FF"/>
        <w:highlight w:val="none"/>
      </w:rPr>
      <w:t xml:space="preserve">    TAN: HYDE08763G</w:t>
    </w:r>
  </w:p>
  <w:p w14:paraId="67DEED60">
    <w:pPr>
      <w:jc w:val="center"/>
      <w:rPr>
        <w:color w:val="0000FF"/>
        <w:highlight w:val="none"/>
      </w:rPr>
    </w:pPr>
    <w:r>
      <w:rPr>
        <w:color w:val="0000FF"/>
        <w:highlight w:val="none"/>
      </w:rPr>
      <w:t xml:space="preserve">Telangana, India, 500083</w:t>
    </w:r>
  </w:p>
  <w:p w14:paraId="768B8AEE">
    <w:pPr>
      <w:jc w:val="center"/>
      <w:rPr>
        <w:color w:val="0000FF"/>
        <w:highlight w:val="none"/>
      </w:rPr>
    </w:pPr>
    <w:r>
      <w:rPr>
        <w:color w:val="0000FF"/>
        <w:highlight w:val="none"/>
      </w:rPr>
      <w:t xml:space="preserve">Email: edupluseai@gmail.com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