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02-04-2026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EDUVRITTI PRIVATE LIMITED (CIN: U62099KA2026PTC218574) at its meeting held on 02-04-2026,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EDUVRITTI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ALOK ARYAN</w:t>
            </w:r>
            <w:r>
              <w:br w:type="textWrapping"/>
            </w:r>
            <w:r>
              <w:t xml:space="preserve">DIN: 11638925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AMIT PRAKASH</w:t>
            </w:r>
            <w:r>
              <w:br w:type="textWrapping"/>
            </w:r>
            <w:r>
              <w:t xml:space="preserve">DIN: 11638926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KOKARYA, 51, OLD SITE 1, 5 FLOOR, 5 MAIN, 5 BLOCK, Jayanagar, Bangalore, Bangalore South, Karnataka, India, 560041</w:t>
      </w:r>
    </w:p>
    <w:p w14:paraId="48A97497">
      <w:r>
        <w:t xml:space="preserve">Date:  02-04-2026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EDUVRITTI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U62099KA2026PTC218574   </w:t>
    </w:r>
    <w:r>
      <w:rPr>
        <w:rFonts w:hint="default"/>
        <w:color w:val="0000FF"/>
      </w:rPr>
      <w:t xml:space="preserve">PAN: AAJCE6073D</w:t>
    </w:r>
    <w:r>
      <w:rPr>
        <w:color w:val="0000FF"/>
      </w:rPr>
      <w:t xml:space="preserve">   TAN: BLRE16692E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KOKARYA, 51, OLD SITE 1, 5 FLOOR, 5 MAIN, 5 BLOCK, Jayanagar, Bangalore, Bangalore South, Karnataka, India, 560041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EDUVRITTI@GMAIL.COM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