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EKITCHAINS FOODTECH PRIVATE LIMITED , having CIN: U10790MH2026PTC467424,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