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26-02-2026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 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EKITCHAINS FOODTECH PRIVATE LIMITED (CIN: U10790MH2026PTC467424) at its meeting held on 26-02-2026,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EKITCHAINS FOODTECH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BHAVIN UTTAMCHAND SHAH</w:t>
            </w:r>
            <w:r>
              <w:br w:type="textWrapping"/>
            </w:r>
            <w:r>
              <w:t xml:space="preserve">DIN: 10223413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MANJULA SHAH</w:t>
            </w:r>
            <w:r>
              <w:br w:type="textWrapping"/>
            </w:r>
            <w:r>
              <w:t xml:space="preserve">DIN: 11523003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Plot No: 102 Flat No: 903, Deep Sunil, Ghatkopar E, Mumbai, Mumbai, Mumbai, Maharashtra, India, 400077</w:t>
      </w:r>
    </w:p>
    <w:p w14:paraId="48A97497">
      <w:r>
        <w:t xml:space="preserve">Date:  26-02-2026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EKITCHAINS FOODTECH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U10790MH2026PTC467424   </w:t>
    </w:r>
    <w:r>
      <w:rPr>
        <w:rFonts w:hint="default"/>
        <w:color w:val="0000FF"/>
      </w:rPr>
      <w:t xml:space="preserve">PAN: AAJCE4702F</w:t>
    </w:r>
    <w:r>
      <w:rPr>
        <w:color w:val="0000FF"/>
      </w:rPr>
      <w:t xml:space="preserve">   TAN: MUME18422F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Plot No: 102 Flat No: 903, Deep Sunil, Ghatkopar E, Mumbai, Mumbai, Mumbai, Maharashtra, India, 400077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bhavinfamilyinfo@gmail.com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