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>06-03-2026</w:t>
      </w:r>
    </w:p>
    <w:p w14:paraId="17CF6F4F"/>
    <w:p w14:paraId="025DE831">
      <w:r>
        <w:t>To</w:t>
      </w:r>
    </w:p>
    <w:p w14:paraId="28037084">
      <w:r>
        <w:t>Swati Garg,</w:t>
      </w:r>
      <w:r>
        <w:br w:type="textWrapping"/>
      </w:r>
      <w:r>
        <w:t>Membership No. 424192</w:t>
      </w:r>
      <w:r>
        <w:br w:type="textWrapping"/>
      </w:r>
      <w:r>
        <w:t>B 505, Riddhi Siddhi heights, Sector 18, Ulwe, Navi Mumbai  410206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>This is to inform you that the Board of Directors of ELAIR SLEEP TECH PRIVATE LIMITED (CIN: U31009KA2026PTC216614) at its meeting held on 06-03-2026, has appointed Swati Garg, Membership No. 424192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>For ELAIR SLEEP TECH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>WASSIM MOHAMMED</w:t>
            </w:r>
            <w:r>
              <w:br w:type="textWrapping"/>
            </w:r>
            <w:r>
              <w:t>DIN: 08165310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>SABIHA SULTANA</w:t>
            </w:r>
            <w:r>
              <w:br w:type="textWrapping"/>
            </w:r>
            <w:r>
              <w:t>DIN: 11564531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</w:p>
        </w:tc>
        <w:tc>
          <w:tcPr>
            <w:tcW w:w="4968" w:type="dxa"/>
          </w:tcPr>
          <w:p w14:paraId="141FAC9F">
            <w:pPr>
              <w:spacing w:after="0" w:line="240" w:lineRule="auto"/>
            </w:pPr>
          </w:p>
        </w:tc>
      </w:tr>
      <w:tr w14:paraId="7960A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968" w:type="dxa"/>
        </w:trPr>
        <w:tc>
          <w:tcPr>
            <w:tcW w:w="4968" w:type="dxa"/>
          </w:tcPr>
          <w:p w14:paraId="63E171C4">
            <w:pPr>
              <w:spacing w:after="0" w:line="240" w:lineRule="auto"/>
            </w:pPr>
            <w:r>
              <w:t>NAWAZ PASHA</w:t>
            </w:r>
            <w:r>
              <w:br w:type="textWrapping"/>
            </w:r>
            <w:r>
              <w:t>DIN: 11564532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1CE46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968" w:type="dxa"/>
        </w:trPr>
        <w:tc>
          <w:tcPr>
            <w:tcW w:w="4968" w:type="dxa"/>
          </w:tcPr>
          <w:p w14:paraId="69F4D565">
            <w:pPr>
              <w:spacing w:after="0" w:line="240" w:lineRule="auto"/>
            </w:pPr>
          </w:p>
        </w:tc>
      </w:tr>
    </w:tbl>
    <w:p w14:paraId="4B69BE9A"/>
    <w:p w14:paraId="08F9E4CB">
      <w:r>
        <w:t>Place: No. 43, CHIKIKABANAVARA, YESHAVANTHAPURA, Kodigehalli, Bangalore Rural, Bangalore North, Karnataka, India, 560091</w:t>
      </w:r>
    </w:p>
    <w:p w14:paraId="48A97497">
      <w:r>
        <w:t>Date:  06-03-2026</w:t>
      </w:r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>ELAIR SLEEP TECH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U31009KA2026PTC216614   </w:t>
    </w:r>
    <w:r>
      <w:rPr>
        <w:rFonts w:hint="default"/>
        <w:color w:val="0000FF"/>
      </w:rPr>
      <w:t>PAN: AAJCE5261F</w:t>
    </w:r>
    <w:r>
      <w:rPr>
        <w:color w:val="0000FF"/>
      </w:rPr>
      <w:t xml:space="preserve">   TAN: BLRE16525F</w:t>
    </w:r>
  </w:p>
  <w:p w14:paraId="3F6DE136">
    <w:pPr>
      <w:jc w:val="center"/>
      <w:rPr>
        <w:color w:val="0000FF"/>
      </w:rPr>
    </w:pPr>
    <w:r>
      <w:rPr>
        <w:color w:val="0000FF"/>
      </w:rPr>
      <w:t>No. 43, CHIKIKABANAVARA, YESHAVANTHAPURA, Kodigehalli, Bangalore Rural, Bangalore North, Karnataka, India, 560091</w:t>
    </w:r>
  </w:p>
  <w:p w14:paraId="1049C1D8">
    <w:pPr>
      <w:jc w:val="center"/>
      <w:rPr>
        <w:color w:val="0000FF"/>
      </w:rPr>
    </w:pPr>
    <w:r>
      <w:rPr>
        <w:color w:val="0000FF"/>
      </w:rPr>
      <w:t>Email: elairsleeptech@gmail.com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AD4761"/>
    <w:rsid w:val="251E3962"/>
    <w:rsid w:val="2D286A9E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2026-03-06T11:40:12Z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275BA29A797A4757962A39F4C994081A_13</vt:lpwstr>
  </property>
</Properties>
</file>