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GLID CARE FOUNDATION , having CIN: U88900TZ2026NPL037431,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