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GOLGAPPA FLEET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U56100WB2026PTC285848    </w:t>
    </w:r>
    <w:r>
      <w:rPr>
        <w:rFonts w:hint="default"/>
        <w:color w:val="0000FF"/>
        <w:highlight w:val="none"/>
      </w:rPr>
      <w:t xml:space="preserve">PAN: AAMCG6687J</w:t>
    </w:r>
    <w:bookmarkStart w:id="0" w:name="_GoBack"/>
    <w:bookmarkEnd w:id="0"/>
    <w:r>
      <w:rPr>
        <w:color w:val="0000FF"/>
        <w:highlight w:val="none"/>
      </w:rPr>
      <w:t xml:space="preserve">    TAN: CALG16105F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VILL-SAHAPUR PO-, KHATURA, NORTH24 PARGANAS, Khantura, North 24 Parganas, Habra - I, West Bengal, India, 743273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golgappafleet@gmail.com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