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8D3F4">
      <w:pPr>
        <w:pStyle w:val="2"/>
        <w:jc w:val="center"/>
      </w:pPr>
      <w:r>
        <w:t>AUDITOR APPOINTMENT PROPOSAL LETTER</w:t>
      </w:r>
    </w:p>
    <w:p w14:paraId="07EFD271">
      <w:pPr>
        <w:jc w:val="center"/>
      </w:pPr>
      <w:r>
        <w:t>(For Section 8 Company)</w:t>
      </w:r>
    </w:p>
    <w:p w14:paraId="503D4C47"/>
    <w:p w14:paraId="4DDEEB06">
      <w:r>
        <w:t>Date: 24</w:t>
      </w:r>
      <w:r>
        <w:rPr>
          <w:vertAlign w:val="superscript"/>
        </w:rPr>
        <w:t>th</w:t>
      </w:r>
      <w:r>
        <w:t xml:space="preserve"> October, 2025</w:t>
      </w:r>
    </w:p>
    <w:p w14:paraId="75F53A78">
      <w:pPr>
        <w:pStyle w:val="138"/>
      </w:pPr>
    </w:p>
    <w:p w14:paraId="42A17032">
      <w:pPr>
        <w:pStyle w:val="138"/>
      </w:pPr>
      <w:r>
        <w:t>To,</w:t>
      </w:r>
    </w:p>
    <w:p w14:paraId="1FBCE76F">
      <w:pPr>
        <w:pStyle w:val="138"/>
      </w:pPr>
      <w:r>
        <w:t xml:space="preserve">CA. Trupti Kunal Kapadia </w:t>
      </w:r>
    </w:p>
    <w:p w14:paraId="3BC54D43">
      <w:pPr>
        <w:pStyle w:val="138"/>
      </w:pPr>
      <w:r>
        <w:t>Membership No. 156332</w:t>
      </w:r>
    </w:p>
    <w:p w14:paraId="3AC47A63">
      <w:pPr>
        <w:pStyle w:val="138"/>
      </w:pPr>
      <w:r>
        <w:t xml:space="preserve">67/B/801 Tilak Nagar </w:t>
      </w:r>
    </w:p>
    <w:p w14:paraId="414E9763">
      <w:pPr>
        <w:pStyle w:val="138"/>
      </w:pPr>
      <w:r>
        <w:t>Chembur Mumbai 89</w:t>
      </w:r>
    </w:p>
    <w:p w14:paraId="03F216FA">
      <w:pPr>
        <w:pStyle w:val="138"/>
      </w:pPr>
    </w:p>
    <w:p w14:paraId="3098C9B5">
      <w:pPr>
        <w:pStyle w:val="144"/>
        <w:ind w:hanging="720"/>
      </w:pPr>
      <w:r>
        <w:t>Subject: Proposal for Appointment as Statutory Auditor under Section 139(1) of the     Companies Act, 2013</w:t>
      </w:r>
    </w:p>
    <w:p w14:paraId="628AFDB2">
      <w:r>
        <w:t>Dear Sir/Madam,</w:t>
      </w:r>
    </w:p>
    <w:p w14:paraId="60731816">
      <w:pPr>
        <w:jc w:val="both"/>
      </w:pPr>
      <w:r>
        <w:t xml:space="preserve">We are pleased to inform you that </w:t>
      </w:r>
      <w:r>
        <w:rPr>
          <w:rFonts w:ascii="Calibri" w:hAnsi="Calibri" w:eastAsia="Calibri"/>
          <w:b/>
          <w:sz w:val="24"/>
        </w:rPr>
        <w:t>Hamvatan International Foundation</w:t>
      </w:r>
      <w:r>
        <w:t>, a company registered under Section 8 of the Companies Act, 2013, intends to appoint a Statutory Auditor for the financial year 2025-2026 in accordance with the provisions of the Companies Act, 2013 and the rules made thereunder.</w:t>
      </w:r>
    </w:p>
    <w:p w14:paraId="34384AB0">
      <w:pPr>
        <w:pStyle w:val="138"/>
        <w:jc w:val="both"/>
      </w:pPr>
      <w:r>
        <w:t>In this regard, the Board of Directors proposes to appoint CA. Trupti Kunal Kapadia, Chartered Accountants (Membership No. 156332), as the Statutory Auditor of the Company to hold office till the conclusion of the Next Annual General Meeting, on such remuneration as may be mutually agreed upon.</w:t>
      </w:r>
    </w:p>
    <w:p w14:paraId="73AD79C7">
      <w:pPr>
        <w:jc w:val="both"/>
      </w:pPr>
      <w:r>
        <w:t>You are requested to kindly provide the following documents at your earliest convenience:</w:t>
      </w:r>
    </w:p>
    <w:p w14:paraId="5D794E2B">
      <w:pPr>
        <w:jc w:val="both"/>
      </w:pPr>
      <w:r>
        <w:t>1. Written Consent to act as the Statutory Auditor of the Company under Section 139(1) of the Companies Act, 2013.</w:t>
      </w:r>
    </w:p>
    <w:p w14:paraId="03384F0F">
      <w:pPr>
        <w:jc w:val="both"/>
      </w:pPr>
      <w:r>
        <w:t>2. Certificate of Eligibility under Section 141 of the Companies Act, 2013 confirming that you are eligible and not disqualified to act as Auditor.</w:t>
      </w:r>
    </w:p>
    <w:p w14:paraId="7A127AF8">
      <w:pPr>
        <w:jc w:val="both"/>
      </w:pPr>
      <w:r>
        <w:t>Upon receipt of your consent and eligibility certificate, the necessary resolution shall be passed by the Board and an intimation will be filed with the Registrar of Companies in Form ADT-1.</w:t>
      </w:r>
    </w:p>
    <w:p w14:paraId="07DE3EEA">
      <w:r>
        <w:t>Thanking you,</w:t>
      </w:r>
    </w:p>
    <w:p w14:paraId="7D74A23B"/>
    <w:p w14:paraId="4DA46EE1">
      <w:pPr>
        <w:pStyle w:val="138"/>
      </w:pPr>
    </w:p>
    <w:p w14:paraId="036BD682">
      <w:pPr>
        <w:pStyle w:val="138"/>
      </w:pPr>
    </w:p>
    <w:p w14:paraId="1006AD27">
      <w:pPr>
        <w:pStyle w:val="138"/>
      </w:pPr>
    </w:p>
    <w:p w14:paraId="72415B95">
      <w:pPr>
        <w:pStyle w:val="138"/>
      </w:pPr>
      <w:r>
        <w:t>For and on behalf of the Board of Directors</w:t>
      </w:r>
    </w:p>
    <w:p w14:paraId="0CD647A1">
      <w:pPr>
        <w:pStyle w:val="138"/>
        <w:rPr>
          <w:rFonts w:ascii="Calibri" w:hAnsi="Calibri" w:eastAsia="Calibri"/>
          <w:b/>
        </w:rPr>
      </w:pPr>
    </w:p>
    <w:p w14:paraId="29A966C7">
      <w:pPr>
        <w:pStyle w:val="138"/>
        <w:rPr>
          <w:rFonts w:ascii="Calibri" w:hAnsi="Calibri" w:eastAsia="Calibri"/>
          <w:b/>
        </w:rPr>
      </w:pPr>
      <w:r>
        <w:rPr>
          <w:rFonts w:ascii="Calibri" w:hAnsi="Calibri" w:eastAsia="Calibri"/>
          <w:b/>
        </w:rPr>
        <w:t xml:space="preserve">For </w:t>
      </w:r>
      <w:r>
        <w:rPr>
          <w:rFonts w:ascii="Calibri" w:hAnsi="Calibri" w:eastAsia="Calibri"/>
          <w:b/>
          <w:sz w:val="24"/>
        </w:rPr>
        <w:t>Hamvatan International Foundation</w:t>
      </w:r>
    </w:p>
    <w:p w14:paraId="49612C34">
      <w:pPr>
        <w:spacing w:after="160"/>
      </w:pPr>
    </w:p>
    <w:p w14:paraId="1687F851">
      <w:pPr>
        <w:spacing w:after="160"/>
      </w:pPr>
    </w:p>
    <w:tbl>
      <w:tblPr>
        <w:tblStyle w:val="12"/>
        <w:tblW w:w="0" w:type="auto"/>
        <w:jc w:val="center"/>
        <w:tblLayout w:type="autofit"/>
        <w:tblCellMar>
          <w:top w:w="0" w:type="dxa"/>
          <w:left w:w="108" w:type="dxa"/>
          <w:bottom w:w="0" w:type="dxa"/>
          <w:right w:w="108" w:type="dxa"/>
        </w:tblCellMar>
      </w:tblPr>
      <w:tblGrid>
        <w:gridCol w:w="4428"/>
        <w:gridCol w:w="4428"/>
      </w:tblGrid>
      <w:tr w14:paraId="06C0ACE9">
        <w:tblPrEx>
          <w:tblCellMar>
            <w:top w:w="0" w:type="dxa"/>
            <w:left w:w="108" w:type="dxa"/>
            <w:bottom w:w="0" w:type="dxa"/>
            <w:right w:w="108" w:type="dxa"/>
          </w:tblCellMar>
        </w:tblPrEx>
        <w:trPr>
          <w:jc w:val="center"/>
        </w:trPr>
        <w:tc>
          <w:tcPr>
            <w:tcW w:w="4680" w:type="dxa"/>
          </w:tcPr>
          <w:p w14:paraId="3D216AA2">
            <w:r>
              <w:t>______________________________</w:t>
            </w:r>
          </w:p>
        </w:tc>
        <w:tc>
          <w:tcPr>
            <w:tcW w:w="4680" w:type="dxa"/>
          </w:tcPr>
          <w:p w14:paraId="007A9B54">
            <w:r>
              <w:t>______________________________</w:t>
            </w:r>
          </w:p>
        </w:tc>
      </w:tr>
      <w:tr w14:paraId="1A14BB16">
        <w:tblPrEx>
          <w:tblCellMar>
            <w:top w:w="0" w:type="dxa"/>
            <w:left w:w="108" w:type="dxa"/>
            <w:bottom w:w="0" w:type="dxa"/>
            <w:right w:w="108" w:type="dxa"/>
          </w:tblCellMar>
        </w:tblPrEx>
        <w:trPr>
          <w:jc w:val="center"/>
        </w:trPr>
        <w:tc>
          <w:tcPr>
            <w:tcW w:w="4680" w:type="dxa"/>
          </w:tcPr>
          <w:p w14:paraId="6CF4CE66">
            <w:pPr>
              <w:pStyle w:val="138"/>
            </w:pPr>
            <w:r>
              <w:t>【</w:t>
            </w:r>
            <w:r>
              <w:rPr>
                <w:rFonts w:hint="eastAsia"/>
              </w:rPr>
              <w:t>D</w:t>
            </w:r>
            <w:r>
              <w:t>anish Nisar Pandith】</w:t>
            </w:r>
            <w:r>
              <w:br w:type="textWrapping"/>
            </w:r>
            <w:r>
              <w:t>Director</w:t>
            </w:r>
          </w:p>
          <w:p w14:paraId="3DCE2C0F">
            <w:pPr>
              <w:pStyle w:val="138"/>
            </w:pPr>
            <w:r>
              <w:t>DIN:. 11314818</w:t>
            </w:r>
          </w:p>
        </w:tc>
        <w:tc>
          <w:tcPr>
            <w:tcW w:w="4680" w:type="dxa"/>
          </w:tcPr>
          <w:p w14:paraId="6CFF0CD3">
            <w:pPr>
              <w:pStyle w:val="138"/>
            </w:pPr>
            <w:r>
              <w:t>【</w:t>
            </w:r>
            <w:r>
              <w:rPr>
                <w:rFonts w:hint="eastAsia"/>
              </w:rPr>
              <w:t>M</w:t>
            </w:r>
            <w:r>
              <w:t>ohammad Ilyas Pandith】</w:t>
            </w:r>
            <w:r>
              <w:br w:type="textWrapping"/>
            </w:r>
            <w:r>
              <w:t xml:space="preserve">Director </w:t>
            </w:r>
          </w:p>
          <w:p w14:paraId="7376BECF">
            <w:pPr>
              <w:pStyle w:val="138"/>
            </w:pPr>
            <w:r>
              <w:t>DIN:. 11314817</w:t>
            </w:r>
          </w:p>
        </w:tc>
      </w:tr>
      <w:tr w14:paraId="565B1952">
        <w:tblPrEx>
          <w:tblCellMar>
            <w:top w:w="0" w:type="dxa"/>
            <w:left w:w="108" w:type="dxa"/>
            <w:bottom w:w="0" w:type="dxa"/>
            <w:right w:w="108" w:type="dxa"/>
          </w:tblCellMar>
        </w:tblPrEx>
        <w:trPr>
          <w:jc w:val="center"/>
        </w:trPr>
        <w:tc>
          <w:tcPr>
            <w:tcW w:w="4680" w:type="dxa"/>
          </w:tcPr>
          <w:p w14:paraId="11A5EACE">
            <w:pPr>
              <w:spacing w:after="40"/>
              <w:rPr>
                <w:rFonts w:ascii="Calibri" w:hAnsi="Calibri" w:eastAsia="Calibri"/>
              </w:rPr>
            </w:pPr>
          </w:p>
          <w:p w14:paraId="45167E64">
            <w:pPr>
              <w:spacing w:after="40"/>
              <w:rPr>
                <w:rFonts w:ascii="Calibri" w:hAnsi="Calibri" w:eastAsia="Calibri"/>
              </w:rPr>
            </w:pPr>
          </w:p>
          <w:p w14:paraId="200EAC08">
            <w:pPr>
              <w:pStyle w:val="138"/>
            </w:pPr>
            <w:r>
              <w:t>Place: Jammu &amp; Kashmir</w:t>
            </w:r>
          </w:p>
          <w:p w14:paraId="7B4E5F2C">
            <w:pPr>
              <w:pStyle w:val="138"/>
            </w:pPr>
            <w:r>
              <w:t>Date: 24</w:t>
            </w:r>
            <w:r>
              <w:rPr>
                <w:vertAlign w:val="superscript"/>
              </w:rPr>
              <w:t>th</w:t>
            </w:r>
            <w:r>
              <w:t xml:space="preserve"> October, 2025</w:t>
            </w:r>
          </w:p>
          <w:p w14:paraId="41A1D91B"/>
          <w:p w14:paraId="036AFFC7">
            <w:bookmarkStart w:id="0" w:name="_GoBack"/>
            <w:bookmarkEnd w:id="0"/>
          </w:p>
          <w:p w14:paraId="5ABA534E"/>
          <w:p w14:paraId="1AB80CB1"/>
          <w:p w14:paraId="4416597E"/>
        </w:tc>
        <w:tc>
          <w:tcPr>
            <w:tcW w:w="4680" w:type="dxa"/>
          </w:tcPr>
          <w:p w14:paraId="5373FACD"/>
        </w:tc>
      </w:tr>
    </w:tbl>
    <w:p w14:paraId="0F12B5AD"/>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HAMVATAN INTERNATIONAL FOUNDATION</w:t>
    </w:r>
  </w:p>
  <w:p w14:paraId="5270E5A5">
    <w:pPr>
      <w:jc w:val="center"/>
      <w:rPr>
        <w:rFonts w:hint="default"/>
        <w:color w:val="0000FF"/>
        <w:highlight w:val="none"/>
        <w:lang w:val="en-US"/>
      </w:rPr>
    </w:pPr>
    <w:r>
      <w:rPr>
        <w:color w:val="0000FF"/>
        <w:highlight w:val="none"/>
      </w:rPr>
      <w:t xml:space="preserve">CIN: U88900JK2025NPL018004    </w:t>
    </w:r>
    <w:r>
      <w:rPr>
        <w:rFonts w:hint="default"/>
        <w:color w:val="0000FF"/>
        <w:highlight w:val="none"/>
      </w:rPr>
      <w:t>PAN: -</w:t>
    </w:r>
    <w:r>
      <w:rPr>
        <w:color w:val="0000FF"/>
        <w:highlight w:val="none"/>
      </w:rPr>
      <w:t xml:space="preserve"> </w:t>
    </w:r>
    <w:r>
      <w:rPr>
        <w:rFonts w:hint="default"/>
        <w:color w:val="0000FF"/>
        <w:highlight w:val="none"/>
        <w:lang w:val="en-US"/>
      </w:rPr>
      <w:t>AAICH2160H</w:t>
    </w:r>
    <w:r>
      <w:rPr>
        <w:color w:val="0000FF"/>
        <w:highlight w:val="none"/>
      </w:rPr>
      <w:t xml:space="preserve">   TAN: -</w:t>
    </w:r>
    <w:r>
      <w:rPr>
        <w:rFonts w:hint="default"/>
        <w:color w:val="0000FF"/>
        <w:highlight w:val="none"/>
        <w:lang w:val="en-US"/>
      </w:rPr>
      <w:t>AMRH13747G</w:t>
    </w:r>
  </w:p>
  <w:p w14:paraId="67DEED60">
    <w:pPr>
      <w:jc w:val="center"/>
      <w:rPr>
        <w:color w:val="0000FF"/>
        <w:highlight w:val="none"/>
      </w:rPr>
    </w:pPr>
    <w:r>
      <w:rPr>
        <w:color w:val="0000FF"/>
        <w:highlight w:val="none"/>
      </w:rPr>
      <w:t xml:space="preserve"> AUTHOORA WAGOORA, Kreeri, Baramulla, Pattan, Jammu &amp; Kashmir, India, 193108</w:t>
    </w:r>
  </w:p>
  <w:p w14:paraId="768B8AEE">
    <w:pPr>
      <w:jc w:val="center"/>
      <w:rPr>
        <w:color w:val="0000FF"/>
        <w:highlight w:val="none"/>
      </w:rPr>
    </w:pPr>
    <w:r>
      <w:rPr>
        <w:color w:val="0000FF"/>
        <w:highlight w:val="none"/>
      </w:rPr>
      <w:t>Email: hamvatanfoundation@gmail.com</w:t>
    </w:r>
  </w:p>
  <w:p w14:paraId="4AD3CEB7">
    <w:pPr>
      <w:pBdr>
        <w:bottom w:val="single" w:color="9AA7C0" w:sz="6" w:space="1"/>
      </w:pBdr>
    </w:pPr>
  </w:p>
  <w:p w14:paraId="4C23DE07">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4EF2"/>
    <w:rsid w:val="0029639D"/>
    <w:rsid w:val="00326F90"/>
    <w:rsid w:val="009604C5"/>
    <w:rsid w:val="00AA1D8D"/>
    <w:rsid w:val="00B30916"/>
    <w:rsid w:val="00B47730"/>
    <w:rsid w:val="00CB0664"/>
    <w:rsid w:val="00E72EEC"/>
    <w:rsid w:val="00EC47C1"/>
    <w:rsid w:val="00F301B7"/>
    <w:rsid w:val="00FC693F"/>
    <w:rsid w:val="521068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165"/>
    <w:semiHidden/>
    <w:unhideWhenUsed/>
    <w:qFormat/>
    <w:uiPriority w:val="99"/>
    <w:pPr>
      <w:spacing w:after="0" w:line="240" w:lineRule="auto"/>
    </w:pPr>
    <w:rPr>
      <w:rFonts w:ascii="Segoe UI" w:hAnsi="Segoe UI" w:cs="Segoe UI"/>
      <w:sz w:val="18"/>
      <w:szCs w:val="18"/>
    </w:rPr>
  </w:style>
  <w:style w:type="paragraph" w:styleId="14">
    <w:name w:val="Body Text"/>
    <w:basedOn w:val="1"/>
    <w:link w:val="145"/>
    <w:unhideWhenUsed/>
    <w:qFormat/>
    <w:uiPriority w:val="99"/>
    <w:pPr>
      <w:spacing w:after="120"/>
    </w:pPr>
  </w:style>
  <w:style w:type="paragraph" w:styleId="15">
    <w:name w:val="Body Text 2"/>
    <w:basedOn w:val="1"/>
    <w:link w:val="146"/>
    <w:unhideWhenUsed/>
    <w:qFormat/>
    <w:uiPriority w:val="99"/>
    <w:pPr>
      <w:spacing w:after="120" w:line="480" w:lineRule="auto"/>
    </w:pPr>
  </w:style>
  <w:style w:type="paragraph" w:styleId="16">
    <w:name w:val="Body Text 3"/>
    <w:basedOn w:val="1"/>
    <w:link w:val="147"/>
    <w:unhideWhenUsed/>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20"/>
    <w:rPr>
      <w:i/>
      <w:iCs/>
    </w:rPr>
  </w:style>
  <w:style w:type="paragraph" w:styleId="19">
    <w:name w:val="footer"/>
    <w:basedOn w:val="1"/>
    <w:link w:val="137"/>
    <w:unhideWhenUsed/>
    <w:uiPriority w:val="99"/>
    <w:pPr>
      <w:tabs>
        <w:tab w:val="center" w:pos="4680"/>
        <w:tab w:val="right" w:pos="9360"/>
      </w:tabs>
      <w:spacing w:after="0" w:line="240" w:lineRule="auto"/>
    </w:pPr>
  </w:style>
  <w:style w:type="paragraph" w:styleId="20">
    <w:name w:val="header"/>
    <w:basedOn w:val="1"/>
    <w:link w:val="136"/>
    <w:unhideWhenUsed/>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20"/>
    <w:uiPriority w:val="99"/>
  </w:style>
  <w:style w:type="character" w:customStyle="1" w:styleId="137">
    <w:name w:val="Footer Char"/>
    <w:basedOn w:val="11"/>
    <w:link w:val="19"/>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4"/>
    <w:uiPriority w:val="99"/>
  </w:style>
  <w:style w:type="character" w:customStyle="1" w:styleId="146">
    <w:name w:val="Body Text 2 Char"/>
    <w:basedOn w:val="11"/>
    <w:link w:val="15"/>
    <w:uiPriority w:val="99"/>
  </w:style>
  <w:style w:type="character" w:customStyle="1" w:styleId="147">
    <w:name w:val="Body Text 3 Char"/>
    <w:basedOn w:val="11"/>
    <w:link w:val="16"/>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Balloon Text Char"/>
    <w:basedOn w:val="11"/>
    <w:link w:val="13"/>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49AEF5-2238-4CD6-95BF-4ED2917BB353}">
  <ds:schemaRefs/>
</ds:datastoreItem>
</file>

<file path=docProps/app.xml><?xml version="1.0" encoding="utf-8"?>
<Properties xmlns="http://schemas.openxmlformats.org/officeDocument/2006/extended-properties" xmlns:vt="http://schemas.openxmlformats.org/officeDocument/2006/docPropsVTypes">
  <Template>Normal</Template>
  <Pages>2</Pages>
  <Words>263</Words>
  <Characters>1502</Characters>
  <Lines>12</Lines>
  <Paragraphs>3</Paragraphs>
  <TotalTime>0</TotalTime>
  <ScaleCrop>false</ScaleCrop>
  <LinksUpToDate>false</LinksUpToDate>
  <CharactersWithSpaces>1762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2025-10-28T11:34:00Z</dcterms:created>
  <dc:creator>python-docx</dc:creator>
  <dc:description>generated by python-docx</dc:description>
  <cp:lastModifiedBy>Virtual Finance Service</cp:lastModifiedBy>
  <cp:lastPrinted>2025-10-28T11:35:00Z</cp:lastPrinted>
  <dcterms:modified xsi:type="dcterms:W3CDTF">2025-10-28T12:22:16Z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F2A0360EA71F445E81A2E7802D43BB1F_12</vt:lpwstr>
  </property>
</Properties>
</file>