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INGREDIENTSX NEXUS PRIVATE LIMITED , having CIN: U46909MH2025PTC461170,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