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</w:t>
      </w:r>
      <w:r>
        <w:rPr>
          <w:rFonts w:hint="default"/>
          <w:lang w:val="en-US"/>
        </w:rPr>
        <w:t>25</w:t>
      </w:r>
      <w:r>
        <w:rPr>
          <w:rFonts w:hint="default"/>
        </w:rPr>
        <w:t>-</w:t>
      </w:r>
      <w:r>
        <w:rPr>
          <w:rFonts w:hint="default"/>
          <w:lang w:val="en-US"/>
        </w:rPr>
        <w:t>12</w:t>
      </w:r>
      <w:r>
        <w:rPr>
          <w:rFonts w:hint="default"/>
        </w:rPr>
        <w:t>-2026</w:t>
      </w:r>
    </w:p>
    <w:p w14:paraId="73C32F35"/>
    <w:p w14:paraId="025DE831">
      <w:r>
        <w:t>To</w:t>
      </w:r>
    </w:p>
    <w:p w14:paraId="28037084">
      <w:r>
        <w:t>Swati Garg,</w:t>
      </w:r>
      <w:r>
        <w:br w:type="textWrapping"/>
      </w:r>
      <w:r>
        <w:t>Membership No. 424192</w:t>
      </w:r>
      <w:r>
        <w:br w:type="textWrapping"/>
      </w:r>
      <w:r>
        <w:t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>This is to inform you that the Board of Directors of ISHTA SAKHI ENTREPRENEUR PRIVATE LIMITED (CIN: U78200AP2025PTC123110) at its meeting held on 31-01-2026,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>For ISHTA SAKHI ENTREPRENEUR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>Pavan Sai Rajulapati</w:t>
            </w:r>
            <w:r>
              <w:br w:type="textWrapping"/>
            </w:r>
            <w:r>
              <w:t>DIN: 11455034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>KAVITHA KUMARI RAJULAPATI</w:t>
            </w:r>
            <w:r>
              <w:br w:type="textWrapping"/>
            </w:r>
            <w:r>
              <w:t>DIN: 11455035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>Place: 1/24, pavan Sai, Rtc Colony, Chilakalapudi, Krishna, Bandar, Andhra Pradesh, India, 521002</w:t>
      </w:r>
    </w:p>
    <w:p w14:paraId="4655C365">
      <w:pPr>
        <w:jc w:val="both"/>
        <w:rPr>
          <w:rFonts w:hint="default"/>
        </w:rPr>
      </w:pPr>
      <w:bookmarkStart w:id="0" w:name="_GoBack"/>
      <w:bookmarkEnd w:id="0"/>
      <w:r>
        <w:rPr>
          <w:rFonts w:hint="default"/>
        </w:rPr>
        <w:t xml:space="preserve">Date: </w:t>
      </w:r>
      <w:r>
        <w:rPr>
          <w:rFonts w:hint="default"/>
          <w:lang w:val="en-US"/>
        </w:rPr>
        <w:t>25</w:t>
      </w:r>
      <w:r>
        <w:rPr>
          <w:rFonts w:hint="default"/>
        </w:rPr>
        <w:t>-</w:t>
      </w:r>
      <w:r>
        <w:rPr>
          <w:rFonts w:hint="default"/>
          <w:lang w:val="en-US"/>
        </w:rPr>
        <w:t>12</w:t>
      </w:r>
      <w:r>
        <w:rPr>
          <w:rFonts w:hint="default"/>
        </w:rPr>
        <w:t>-2026</w:t>
      </w:r>
    </w:p>
    <w:p w14:paraId="2DC7E609"/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>ISHTA SAKHI ENTREPRENEUR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U78200AP2025PTC123110   </w:t>
    </w:r>
    <w:r>
      <w:rPr>
        <w:rFonts w:hint="default"/>
        <w:color w:val="0000FF"/>
      </w:rPr>
      <w:t>PAN: AAICI5993D</w:t>
    </w:r>
    <w:r>
      <w:rPr>
        <w:color w:val="0000FF"/>
      </w:rPr>
      <w:t xml:space="preserve">   TAN: HYDI10184G</w:t>
    </w:r>
  </w:p>
  <w:p w14:paraId="3F6DE136">
    <w:pPr>
      <w:jc w:val="center"/>
      <w:rPr>
        <w:color w:val="0000FF"/>
      </w:rPr>
    </w:pPr>
    <w:r>
      <w:rPr>
        <w:color w:val="0000FF"/>
      </w:rPr>
      <w:t>1/24, pavan Sai, Rtc Colony, Chilakalapudi, Krishna, Bandar, Andhra Pradesh, India, 521002</w:t>
    </w:r>
  </w:p>
  <w:p w14:paraId="1049C1D8">
    <w:pPr>
      <w:jc w:val="center"/>
      <w:rPr>
        <w:color w:val="0000FF"/>
      </w:rPr>
    </w:pPr>
    <w:r>
      <w:rPr>
        <w:color w:val="0000FF"/>
      </w:rPr>
      <w:t>Email: rajulapatipavansai9@gmail.com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4DDE3D73"/>
    <w:rsid w:val="6929690A"/>
    <w:rsid w:val="78735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2026-01-31T13:33:59Z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275BA29A797A4757962A39F4C994081A_13</vt:lpwstr>
  </property>
</Properties>
</file>