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JANMANAS FOUNDATION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U88900DL2025NPL460576    </w:t>
    </w:r>
    <w:r>
      <w:rPr>
        <w:rFonts w:hint="default"/>
        <w:color w:val="0000FF"/>
        <w:highlight w:val="none"/>
      </w:rPr>
      <w:t xml:space="preserve">PAN: AAHCJ1975F</w:t>
    </w:r>
    <w:bookmarkStart w:id="0" w:name="_GoBack"/>
    <w:bookmarkEnd w:id="0"/>
    <w:r>
      <w:rPr>
        <w:color w:val="0000FF"/>
        <w:highlight w:val="none"/>
      </w:rPr>
      <w:t xml:space="preserve">    TAN: DELJ20113C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BE- 384 F/F/B/P HARINAGAR, NEW DELHI, Hari Nagar BE Block, West Delhi, New Delhi, Delhi, India, 110064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janmanasfoundation.in@gmail.com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