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JUNN ECOMMERCE (OPC)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U62090TS2026OPC209771    </w:t>
    </w:r>
    <w:r>
      <w:rPr>
        <w:rFonts w:hint="default"/>
        <w:color w:val="0000FF"/>
        <w:highlight w:val="none"/>
      </w:rPr>
      <w:t xml:space="preserve">PAN: AAHCJ2261L</w:t>
    </w:r>
    <w:bookmarkStart w:id="0" w:name="_GoBack"/>
    <w:bookmarkEnd w:id="0"/>
    <w:r>
      <w:rPr>
        <w:color w:val="0000FF"/>
        <w:highlight w:val="none"/>
      </w:rPr>
      <w:t xml:space="preserve">    TAN: HYDJ08442A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HNO 3-1-60/1/1, TEKULAPALLI, Khanapuram Haweli, Khammam, Khammam, Telangana, India, 507002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www.how2apply.net@gmail.com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