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KASUTI INFOTECH SOLUTION PRIVATE LIMITED , having CIN: U62013DL2025PTC457447,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