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KASUTI INFOTECH SOLUTION PRIVATE LIMITED (CIN: U62013DL2025PTC457447) at its meeting held on 04-12-2025,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KASUTI INFOTECH SOLUTION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Binod Kumar Bhuiya</w:t>
            </w:r>
            <w:r>
              <w:br w:type="textWrapping"/>
            </w:r>
            <w:r>
              <w:t xml:space="preserve">DIN: 11160163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Kaleshwar Bhuiya</w:t>
            </w:r>
            <w:r>
              <w:br w:type="textWrapping"/>
            </w:r>
            <w:r>
              <w:t xml:space="preserve">DIN: 11362070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S-10, 4TH FLOOR, SAKARPUR, S BLOCK MOTHER DAIRY ROAD, New Delhi, New Delhi, New Delhi, Delhi, India, 110092</w:t>
      </w:r>
    </w:p>
    <w:p w14:paraId="48A97497">
      <w:r>
        <w:t xml:space="preserve">Date:  04-12-2025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KASUTI INFOTECH SOLUTION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U62013DL2025PTC457447   </w:t>
    </w:r>
    <w:r>
      <w:rPr>
        <w:rFonts w:hint="default"/>
        <w:color w:val="0000FF"/>
      </w:rPr>
      <w:t xml:space="preserve">PAN: AAMCK3017E</w:t>
    </w:r>
    <w:r>
      <w:rPr>
        <w:color w:val="0000FF"/>
      </w:rPr>
      <w:t xml:space="preserve">   TAN: DELK30715G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S-10, 4TH FLOOR, SAKARPUR, S BLOCK MOTHER DAIRY ROAD, New Delhi, New Delhi, New Delhi, Delhi, India, 110092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binoddbc@gmail.com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