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Chahat Tiwari</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11356965</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Lokendra Goswami</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11356966</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KODANDA INVESTMENTS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U66309MP2025PTC079760</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409 414 UNITY ONE MALL, RAJIV GHANDI SQURE, Indore G.P.O., Indore, Indore, Madhya Pradesh, India, 452001</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KODANDA INVESTMENTS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U66309MP2025PTC079760</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409 414 UNITY ONE MALL, RAJIV GHANDI SQURE, Indore G.P.O., Indore, Indore, Madhya Pradesh, India, 452001</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Chahat Tiwari</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19000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19000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Chahat Tiwari</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19000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19000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