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KRISHAK SARTHI AGRO VENTURE PRIVATE LIMITED , having CIN: U01611MP2025PTC080463,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