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4</w:t>
      </w:r>
      <w:r>
        <w:rPr>
          <w:rFonts w:ascii="Times New Roman" w:hAnsi="Times New Roman" w:cs="Times New Roman"/>
        </w:rPr>
        <w:t xml:space="preserve">th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MAGPPLIV RESEARCH AND DEVELOPMENT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D.NO.6 AYYAPPA NAGAR, THAN NEERPANDAL, Peelamedu, Coimbatore, Coimbatore South, Tamil Nadu, India, 641004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MAGPPLIV RESEARCH AND DEVELOPMENT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MAGPPLIV RESEARCH AND DEVELOPMENT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67C4AA2"/>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2025-12-05T05:10:59Z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