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MOMSTAYS PRIVATE LIMITED , having CIN: U55100JH2026PTC026660,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