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29-10-2025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MUNO LABS PRIVATE LIMITED (CIN: U20236UP2025PTC235123) at its meeting held on 29-10-2025,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MUNO LABS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Aman Kumar</w:t>
            </w:r>
            <w:r>
              <w:br w:type="textWrapping"/>
            </w:r>
            <w:r>
              <w:t xml:space="preserve">DIN: 08810090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Sundararaman Karthik</w:t>
            </w:r>
            <w:r>
              <w:br w:type="textWrapping"/>
            </w:r>
            <w:r>
              <w:t xml:space="preserve">DIN: 11349454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B-226 PATEL NGR II, C/O VIJAYA VAISH, Ghaziabad, Ghaziabad, Ghaziabad, Uttar Pradesh, India, 201001</w:t>
      </w:r>
    </w:p>
    <w:p w14:paraId="48A97497">
      <w:r>
        <w:t xml:space="preserve">Date:  29-10-2025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MUNO LABS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U20236UP2025PTC235123   </w:t>
    </w:r>
    <w:r>
      <w:rPr>
        <w:rFonts w:hint="default"/>
        <w:color w:val="0000FF"/>
      </w:rPr>
      <w:t xml:space="preserve">PAN: AAUCM0168Q</w:t>
    </w:r>
    <w:r>
      <w:rPr>
        <w:color w:val="0000FF"/>
      </w:rPr>
      <w:t xml:space="preserve">   TAN: MRTM17605A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B-226 PATEL NGR II, C/O VIJAYA VAISH, Ghaziabad, Ghaziabad, Ghaziabad, Uttar Pradesh, India, 201001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Munolabs1@gmail.com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