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04-12-2025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OPZRA TECHNOLOGIES (OPC) PRIVATE LIMITED (CIN: U46512MH2025OPC461703) at its meeting held on 04-12-2025,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OPZRA TECHNOLOGIES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Aseaf Rajja Dayar</w:t>
            </w:r>
            <w:r>
              <w:br w:type="textWrapping"/>
            </w:r>
            <w:r>
              <w:t>DIN: 09318840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64E04972"/>
    <w:p w14:paraId="5C47D41A"/>
    <w:p w14:paraId="5AF75BE2"/>
    <w:p w14:paraId="4DD3B8DC"/>
    <w:p w14:paraId="08F9E4CB">
      <w:bookmarkStart w:id="0" w:name="_GoBack"/>
      <w:bookmarkEnd w:id="0"/>
      <w:r>
        <w:t>Place: FLAT NO 10 SARAGURU KAPRA, APPARTMENT AGRA ROAD, Ojhar T.S., Nashik, Niphad, Maharashtra, India, 422207</w:t>
      </w:r>
    </w:p>
    <w:p w14:paraId="48A97497">
      <w:r>
        <w:t>Date:  04-12-2025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OPZRA TECHNOLOGIES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U46512MH2025OPC461703   </w:t>
    </w:r>
    <w:r>
      <w:rPr>
        <w:rFonts w:hint="default"/>
        <w:color w:val="0000FF"/>
      </w:rPr>
      <w:t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>FLAT NO 10 SARAGURU KAPRA, APPARTMENT AGRA ROAD, Ojhar T.S., Nashik, Niphad, Maharashtra, India, 422207</w:t>
    </w:r>
  </w:p>
  <w:p w14:paraId="1049C1D8">
    <w:pPr>
      <w:jc w:val="center"/>
      <w:rPr>
        <w:color w:val="0000FF"/>
      </w:rPr>
    </w:pPr>
    <w:r>
      <w:rPr>
        <w:color w:val="0000FF"/>
      </w:rPr>
      <w:t>Email: aseafrajjadayar@gmail.com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6FB9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2025-12-04T12:50:13Z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