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CC46B0">
      <w:pPr>
        <w:jc w:val="both"/>
        <w:rPr>
          <w:rFonts w:hint="default"/>
        </w:rPr>
      </w:pPr>
      <w:r>
        <w:rPr>
          <w:rFonts w:hint="default"/>
        </w:rPr>
        <w:t>CERTIFIED TRUE COPY OF THE RESOLUTION PASSED AT THE MEETING OF THE BOARD OF DIRECTORS</w:t>
      </w:r>
      <w:r>
        <w:rPr>
          <w:rFonts w:hint="default"/>
          <w:lang w:val="en-US"/>
        </w:rPr>
        <w:t xml:space="preserve"> </w:t>
      </w:r>
      <w:r>
        <w:rPr>
          <w:rFonts w:hint="default"/>
        </w:rPr>
        <w:t xml:space="preserve">of </w:t>
      </w:r>
      <w:r>
        <w:rPr>
          <w:rFonts w:hint="default"/>
          <w:lang w:val="en-US"/>
        </w:rPr>
        <w:t xml:space="preserve"> </w:t>
      </w:r>
      <w:r>
        <w:rPr>
          <w:rFonts w:hint="default"/>
        </w:rPr>
        <w:t xml:space="preserve">POLYSTRON FILAMENTS PRIVATE LIMITED held on </w:t>
      </w:r>
      <w:r>
        <w:rPr>
          <w:rFonts w:hint="default"/>
          <w:lang w:val="en-US"/>
        </w:rPr>
        <w:t>12</w:t>
      </w:r>
      <w:r>
        <w:rPr>
          <w:rFonts w:hint="default"/>
        </w:rPr>
        <w:t>/</w:t>
      </w:r>
      <w:r>
        <w:rPr>
          <w:rFonts w:hint="default"/>
          <w:lang w:val="en-US"/>
        </w:rPr>
        <w:t>01</w:t>
      </w:r>
      <w:r>
        <w:rPr>
          <w:rFonts w:hint="default"/>
        </w:rPr>
        <w:t>/</w:t>
      </w:r>
      <w:r>
        <w:rPr>
          <w:rFonts w:hint="default"/>
          <w:lang w:val="en-US"/>
        </w:rPr>
        <w:t>2026</w:t>
      </w:r>
      <w:bookmarkStart w:id="0" w:name="_GoBack"/>
      <w:bookmarkEnd w:id="0"/>
      <w:r>
        <w:rPr>
          <w:rFonts w:hint="default"/>
        </w:rPr>
        <w:t xml:space="preserve"> at the Registered Office of the Company .</w:t>
      </w:r>
    </w:p>
    <w:p w14:paraId="2B0B3A34">
      <w:pPr>
        <w:jc w:val="center"/>
        <w:rPr>
          <w:rFonts w:hint="default"/>
        </w:rPr>
      </w:pPr>
      <w:r>
        <w:rPr>
          <w:rFonts w:hint="default"/>
        </w:rPr>
        <w:t>APPOINTMENT OF MANAGING DIRECTOR</w:t>
      </w:r>
    </w:p>
    <w:p w14:paraId="66C6BD71">
      <w:pPr>
        <w:jc w:val="both"/>
        <w:rPr>
          <w:rFonts w:hint="default"/>
        </w:rPr>
      </w:pPr>
      <w:r>
        <w:rPr>
          <w:rFonts w:hint="default"/>
        </w:rPr>
        <w:t xml:space="preserve">“RESOLVED THAT pursuant to the provisions of Sections 196, 197, 203 and other applicable provisions, if any, of the Companies Act, 2013 read with the Rules made thereunder and subject to approval of members (if required) and such other approvals as may be necessary, Mr. DILIP SHIVAJIRAO PATIL (DIN: 11382330), Director of the Company, be and is hereby appointed as MANAGING DIRECTOR of the Company for a period of </w:t>
      </w:r>
      <w:r>
        <w:rPr>
          <w:rFonts w:hint="default"/>
          <w:lang w:val="en-US"/>
        </w:rPr>
        <w:t>5</w:t>
      </w:r>
      <w:r>
        <w:rPr>
          <w:rFonts w:hint="default"/>
        </w:rPr>
        <w:t xml:space="preserve"> years with effect from </w:t>
      </w:r>
      <w:r>
        <w:rPr>
          <w:rFonts w:hint="default"/>
          <w:lang w:val="en-US"/>
        </w:rPr>
        <w:t>12</w:t>
      </w:r>
      <w:r>
        <w:rPr>
          <w:rFonts w:hint="default"/>
        </w:rPr>
        <w:t>/</w:t>
      </w:r>
      <w:r>
        <w:rPr>
          <w:rFonts w:hint="default"/>
          <w:lang w:val="en-US"/>
        </w:rPr>
        <w:t>01</w:t>
      </w:r>
      <w:r>
        <w:rPr>
          <w:rFonts w:hint="default"/>
        </w:rPr>
        <w:t>/</w:t>
      </w:r>
      <w:r>
        <w:rPr>
          <w:rFonts w:hint="default"/>
          <w:lang w:val="en-US"/>
        </w:rPr>
        <w:t>2026</w:t>
      </w:r>
      <w:r>
        <w:rPr>
          <w:rFonts w:hint="default"/>
        </w:rPr>
        <w:t xml:space="preserve">], on the terms and conditions (including remuneration, if any) as set out in the draft appointment letter / agreement placed before the Board, which is hereby approved.” </w:t>
      </w:r>
    </w:p>
    <w:p w14:paraId="018DBAC8">
      <w:pPr>
        <w:rPr>
          <w:rFonts w:hint="default"/>
        </w:rPr>
      </w:pPr>
    </w:p>
    <w:p w14:paraId="528FC8F1">
      <w:pPr>
        <w:rPr>
          <w:rFonts w:hint="default"/>
        </w:rPr>
      </w:pPr>
      <w:r>
        <w:rPr>
          <w:rFonts w:hint="default"/>
        </w:rPr>
        <w:t>_master_polystron-filaments-pri…</w:t>
      </w:r>
    </w:p>
    <w:p w14:paraId="793F812D">
      <w:pPr>
        <w:rPr>
          <w:rFonts w:hint="default"/>
        </w:rPr>
      </w:pPr>
    </w:p>
    <w:p w14:paraId="2E3AC640">
      <w:pPr>
        <w:rPr>
          <w:rFonts w:hint="default"/>
        </w:rPr>
      </w:pPr>
      <w:r>
        <w:rPr>
          <w:rFonts w:hint="default"/>
        </w:rPr>
        <w:t xml:space="preserve">“RESOLVED FURTHER THAT Mr. DILIP SHIVAJIRAO PATIL (DIN: 11382330) be entrusted with substantial powers of management of the affairs of the Company and shall perform such duties and exercise such powers as may be delegated by the Board from time to time, subject to the overall supervision, control and direction of the Board.” </w:t>
      </w:r>
    </w:p>
    <w:p w14:paraId="1CA511F2">
      <w:pPr>
        <w:rPr>
          <w:rFonts w:hint="default"/>
        </w:rPr>
      </w:pPr>
    </w:p>
    <w:p w14:paraId="26044A47">
      <w:pPr>
        <w:rPr>
          <w:rFonts w:hint="default"/>
        </w:rPr>
      </w:pPr>
      <w:r>
        <w:rPr>
          <w:rFonts w:hint="default"/>
        </w:rPr>
        <w:t>_master_polystron-filaments-pri…</w:t>
      </w:r>
    </w:p>
    <w:p w14:paraId="777CCC61">
      <w:pPr>
        <w:rPr>
          <w:rFonts w:hint="default"/>
        </w:rPr>
      </w:pPr>
    </w:p>
    <w:p w14:paraId="1718EB29">
      <w:pPr>
        <w:rPr>
          <w:rFonts w:hint="default"/>
        </w:rPr>
      </w:pPr>
      <w:r>
        <w:rPr>
          <w:rFonts w:hint="default"/>
        </w:rPr>
        <w:t xml:space="preserve">“RESOLVED FURTHER THAT Mr. CHETAN DILIP PATIL (DIN: 11399922), Director, be and is hereby authorized to sign and issue the appointment letter/agreement and to file necessary e-forms/returns with the Registrar of Companies and to do all such acts, deeds and things as may be necessary to give effect to this resolution (including filing of DIR-12 and MGT-14, wherever applicable).” </w:t>
      </w:r>
    </w:p>
    <w:p w14:paraId="1213536C">
      <w:pPr>
        <w:rPr>
          <w:rFonts w:hint="default"/>
        </w:rPr>
      </w:pPr>
    </w:p>
    <w:p w14:paraId="0672AE60">
      <w:pPr>
        <w:rPr>
          <w:rFonts w:hint="default"/>
        </w:rPr>
      </w:pPr>
      <w:r>
        <w:rPr>
          <w:rFonts w:hint="default"/>
        </w:rPr>
        <w:t>_master_polystron-filaments-pri…</w:t>
      </w:r>
    </w:p>
    <w:p w14:paraId="5CB59406">
      <w:pPr>
        <w:rPr>
          <w:rFonts w:hint="default"/>
        </w:rPr>
      </w:pPr>
    </w:p>
    <w:p w14:paraId="08B4A16B">
      <w:r>
        <w:rPr>
          <w:rFonts w:hint="default"/>
        </w:rPr>
        <w:t>“RESOLVED FURTHER THAT any Director of the Company be and is hereby authorized to sign and submit all necessary papers, documents and declarations, and to make representations/clarifications as may be required by ROC or any authority in this regard.”</w:t>
      </w: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POLYSTRON FILAMENTS PRIVATE LIMITED</w:t>
    </w:r>
  </w:p>
  <w:p w14:paraId="5270E5A5">
    <w:pPr>
      <w:jc w:val="center"/>
      <w:rPr>
        <w:color w:val="0000FF"/>
        <w:highlight w:val="none"/>
      </w:rPr>
    </w:pPr>
    <w:r>
      <w:rPr>
        <w:color w:val="0000FF"/>
        <w:highlight w:val="none"/>
      </w:rPr>
      <w:t xml:space="preserve">CIN: U13942DD2025PTC010095    </w:t>
    </w:r>
    <w:r>
      <w:rPr>
        <w:rFonts w:hint="default"/>
        <w:color w:val="0000FF"/>
        <w:highlight w:val="none"/>
      </w:rPr>
      <w:t>PAN: AAQCP3947C</w:t>
    </w:r>
    <w:r>
      <w:rPr>
        <w:color w:val="0000FF"/>
        <w:highlight w:val="none"/>
      </w:rPr>
      <w:t xml:space="preserve">    TAN: AHMP22900D</w:t>
    </w:r>
  </w:p>
  <w:p w14:paraId="67DEED60">
    <w:pPr>
      <w:jc w:val="center"/>
      <w:rPr>
        <w:color w:val="0000FF"/>
        <w:highlight w:val="none"/>
      </w:rPr>
    </w:pPr>
    <w:r>
      <w:rPr>
        <w:color w:val="0000FF"/>
        <w:highlight w:val="none"/>
      </w:rPr>
      <w:t>PLOT NO.55/2, RINGANWADA, Daman, Daman, Daman, Daman and Diu, India, 396210</w:t>
    </w:r>
  </w:p>
  <w:p w14:paraId="768B8AEE">
    <w:pPr>
      <w:jc w:val="center"/>
      <w:rPr>
        <w:color w:val="0000FF"/>
        <w:highlight w:val="none"/>
      </w:rPr>
    </w:pPr>
    <w:r>
      <w:rPr>
        <w:color w:val="0000FF"/>
        <w:highlight w:val="none"/>
      </w:rPr>
      <w:t>Email: polystronfilaments@gmail.com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54125AD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2026-01-13T10:08:16Z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3FC056015EB648FE955234A31F08D8C4_13</vt:lpwstr>
  </property>
</Properties>
</file>