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27-12-2025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POLYSTRON FILAMENTS PRIVATE LIMITED (CIN: U13942DD2025PTC010095) at its meeting held on 27-12-2025,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POLYSTRON FILAMENTS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DILIP SHIVAJIRAO PATIL</w:t>
            </w:r>
            <w:r>
              <w:br w:type="textWrapping"/>
            </w:r>
            <w:r>
              <w:t xml:space="preserve">DIN: 11382330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CHETAN DILIP PATIL</w:t>
            </w:r>
            <w:r>
              <w:br w:type="textWrapping"/>
            </w:r>
            <w:r>
              <w:t xml:space="preserve">DIN: 11399922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JYOTI DILIP PATIL</w:t>
            </w:r>
            <w:r>
              <w:br w:type="textWrapping"/>
            </w:r>
            <w:r>
              <w:t xml:space="preserve">DIN: 11399923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HARSHAL DILIP PATIL</w:t>
            </w:r>
            <w:r>
              <w:br w:type="textWrapping"/>
            </w:r>
            <w:r>
              <w:t xml:space="preserve">DIN: 11399924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PLOT NO.55/2, RINGANWADA, Daman, Daman, Daman, Daman and Diu, India, 396210</w:t>
      </w:r>
    </w:p>
    <w:p w14:paraId="48A97497">
      <w:r>
        <w:t xml:space="preserve">Date:  27-12-2025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POLYSTRON FILAMENTS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U13942DD2025PTC010095   </w:t>
    </w:r>
    <w:r>
      <w:rPr>
        <w:rFonts w:hint="default"/>
        <w:color w:val="0000FF"/>
      </w:rPr>
      <w:t xml:space="preserve">PAN: AAQCP3947C</w:t>
    </w:r>
    <w:r>
      <w:rPr>
        <w:color w:val="0000FF"/>
      </w:rPr>
      <w:t xml:space="preserve">   TAN: AHMP22900D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PLOT NO.55/2, RINGANWADA, Daman, Daman, Daman, Daman and Diu, India, 396210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polystronfilaments@gmail.com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