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PRAXPRO SECURITY AND MANPOWER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U78300MH2025PTC462458    </w:t>
    </w:r>
    <w:r>
      <w:rPr>
        <w:rFonts w:hint="default"/>
        <w:color w:val="0000FF"/>
        <w:highlight w:val="none"/>
      </w:rPr>
      <w:t xml:space="preserve">PAN: AAQCP4337G</w:t>
    </w:r>
    <w:bookmarkStart w:id="0" w:name="_GoBack"/>
    <w:bookmarkEnd w:id="0"/>
    <w:r>
      <w:rPr>
        <w:color w:val="0000FF"/>
        <w:highlight w:val="none"/>
      </w:rPr>
      <w:t xml:space="preserve">    TAN: PNEP42318D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C/O Ravindra Mahagaonkar, Mahan, Akot, Akola, Akot, Maharashtra, India, 444101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praxpropa@gmail.com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