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PUJANIYA INTERNATIONAL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U52219MH2024OPC426540    </w:t>
    </w:r>
    <w:r>
      <w:rPr>
        <w:rFonts w:hint="default"/>
        <w:color w:val="0000FF"/>
        <w:highlight w:val="none"/>
      </w:rPr>
      <w:t xml:space="preserve">PAN: AAOCP8033B</w:t>
    </w:r>
    <w:bookmarkStart w:id="0" w:name="_GoBack"/>
    <w:bookmarkEnd w:id="0"/>
    <w:r>
      <w:rPr>
        <w:color w:val="0000FF"/>
        <w:highlight w:val="none"/>
      </w:rPr>
      <w:t xml:space="preserve">    TAN: NSKP12373E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FT NO:3 GURU ASHRAY CO-OP, HSG SO NR SHANTI PARK NGR, Nashik Road, Nashik, Nashik, Maharashtra, India, 422101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pujaniyainternationalcompany@gmail.com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