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08-01-2026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QUICKADO WORLD (OPC) PRIVATE LIMITED (CIN: U14101MH2025OPC462812) at its meeting held on 08-01-2026,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QUICKADO WORLD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Chandani Dubey</w:t>
            </w:r>
            <w:r>
              <w:br w:type="textWrapping"/>
            </w:r>
            <w:r>
              <w:t>DIN: 11425026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59C2C3D"/>
    <w:p w14:paraId="3A6DA5D9"/>
    <w:p w14:paraId="75D0B35B"/>
    <w:p w14:paraId="34B73D10"/>
    <w:p w14:paraId="08F9E4CB">
      <w:bookmarkStart w:id="0" w:name="_GoBack"/>
      <w:bookmarkEnd w:id="0"/>
      <w:r>
        <w:t>Place: Shop No 4 Aaradhya Apt, Sector No 1, BLDG No 1, 90, Nallosapare E, Thane, Vasai, Maharashtra, India, 401209</w:t>
      </w:r>
    </w:p>
    <w:p w14:paraId="48A97497">
      <w:r>
        <w:t>Date:  08-01-2026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QUICKADO WORLD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U14101MH2025OPC462812   </w:t>
    </w:r>
    <w:r>
      <w:rPr>
        <w:rFonts w:hint="default"/>
        <w:color w:val="0000FF"/>
      </w:rPr>
      <w:t>PAN: AABCQ1996K</w:t>
    </w:r>
    <w:r>
      <w:rPr>
        <w:color w:val="0000FF"/>
      </w:rPr>
      <w:t xml:space="preserve">   TAN: PNEQ01411E</w:t>
    </w:r>
  </w:p>
  <w:p w14:paraId="3F6DE136">
    <w:pPr>
      <w:jc w:val="center"/>
      <w:rPr>
        <w:color w:val="0000FF"/>
      </w:rPr>
    </w:pPr>
    <w:r>
      <w:rPr>
        <w:color w:val="0000FF"/>
      </w:rPr>
      <w:t>Shop No 4 Aaradhya Apt, Sector No 1, BLDG No 1, 90, Nallosapare E, Thane, Vasai, Maharashtra, India, 401209</w:t>
    </w:r>
  </w:p>
  <w:p w14:paraId="1049C1D8">
    <w:pPr>
      <w:jc w:val="center"/>
      <w:rPr>
        <w:color w:val="0000FF"/>
      </w:rPr>
    </w:pPr>
    <w:r>
      <w:rPr>
        <w:color w:val="0000FF"/>
      </w:rPr>
      <w:t>Email: Quickadoindia@gmail.com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D5F410C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2026-01-08T05:22:14Z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