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25-04-2026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QUICKXKART PRIVATE LIMITED (CIN: U47912UW2026PTC249762) at its meeting held on 25-04-2026,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QUICKXKART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Vineet Negi</w:t>
            </w:r>
            <w:r>
              <w:br w:type="textWrapping"/>
            </w:r>
            <w:r>
              <w:t xml:space="preserve">DIN: 11571448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Rohit Kumar</w:t>
            </w:r>
            <w:r>
              <w:br w:type="textWrapping"/>
            </w:r>
            <w:r>
              <w:t xml:space="preserve">DIN: 11654989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DESK NO.-WSA006, B-128, FIRST FLOOR, SECTOR-2, Noida, Gautam Buddha Nagar, Noida, Uttar Pradesh, India, 201301</w:t>
      </w:r>
    </w:p>
    <w:p w14:paraId="48A97497">
      <w:r>
        <w:t xml:space="preserve">Date:  25-04-2026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QUICKXKART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U47912UW2026PTC249762   </w:t>
    </w:r>
    <w:r>
      <w:rPr>
        <w:rFonts w:hint="default"/>
        <w:color w:val="0000FF"/>
      </w:rPr>
      <w:t xml:space="preserve">PAN: AABCQ2349E</w:t>
    </w:r>
    <w:r>
      <w:rPr>
        <w:color w:val="0000FF"/>
      </w:rPr>
      <w:t xml:space="preserve">   TAN: MRTQ00642F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DESK NO.-WSA006, B-128, FIRST FLOOR, SECTOR-2, Noida, Gautam Buddha Nagar, Noida, Uttar Pradesh, India, 201301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quickxkart@gmail.com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